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5C3ED5" w14:textId="235DF248" w:rsidR="00AF6303" w:rsidRPr="00CE0424" w:rsidRDefault="00AF6303" w:rsidP="00AF6303">
      <w:pPr>
        <w:pStyle w:val="3GPPHeader"/>
        <w:spacing w:after="60"/>
        <w:rPr>
          <w:sz w:val="32"/>
          <w:szCs w:val="32"/>
          <w:highlight w:val="yellow"/>
        </w:rPr>
      </w:pPr>
      <w:r w:rsidRPr="00CE0424">
        <w:t>3GPP TSG-RAN WG</w:t>
      </w:r>
      <w:r>
        <w:t>2</w:t>
      </w:r>
      <w:r w:rsidRPr="00CE0424">
        <w:t xml:space="preserve"> #</w:t>
      </w:r>
      <w:r>
        <w:t>111e</w:t>
      </w:r>
      <w:r w:rsidRPr="00CE0424">
        <w:tab/>
      </w:r>
      <w:r w:rsidRPr="00CE0424">
        <w:rPr>
          <w:sz w:val="32"/>
          <w:szCs w:val="32"/>
        </w:rPr>
        <w:t>R2-</w:t>
      </w:r>
      <w:r>
        <w:rPr>
          <w:sz w:val="32"/>
          <w:szCs w:val="32"/>
        </w:rPr>
        <w:t>20</w:t>
      </w:r>
      <w:r w:rsidR="000F707C">
        <w:rPr>
          <w:sz w:val="32"/>
          <w:szCs w:val="32"/>
        </w:rPr>
        <w:t>07290</w:t>
      </w:r>
    </w:p>
    <w:p w14:paraId="5EE33171" w14:textId="77777777" w:rsidR="00AF6303" w:rsidRPr="00CE0424" w:rsidRDefault="00AF6303" w:rsidP="00AF6303">
      <w:pPr>
        <w:pStyle w:val="3GPPHeader"/>
      </w:pPr>
      <w:r>
        <w:t>Electronic meeting, August 17</w:t>
      </w:r>
      <w:r w:rsidRPr="00C268E6">
        <w:rPr>
          <w:vertAlign w:val="superscript"/>
        </w:rPr>
        <w:t>t</w:t>
      </w:r>
      <w:r>
        <w:rPr>
          <w:vertAlign w:val="superscript"/>
        </w:rPr>
        <w:t>h</w:t>
      </w:r>
      <w:r>
        <w:t xml:space="preserve"> – 28</w:t>
      </w:r>
      <w:r w:rsidRPr="00C268E6">
        <w:rPr>
          <w:vertAlign w:val="superscript"/>
        </w:rPr>
        <w:t>th</w:t>
      </w:r>
      <w:r>
        <w:t xml:space="preserve"> 2020</w:t>
      </w:r>
    </w:p>
    <w:p w14:paraId="4CECA181" w14:textId="77777777" w:rsidR="00AF6303" w:rsidRPr="00CE0424" w:rsidRDefault="00AF6303" w:rsidP="00AF6303">
      <w:pPr>
        <w:pStyle w:val="3GPPHeader"/>
      </w:pPr>
    </w:p>
    <w:p w14:paraId="2CFCA975" w14:textId="5FBD3126" w:rsidR="00AF6303" w:rsidRPr="004335F2" w:rsidRDefault="00AF6303" w:rsidP="00AF6303">
      <w:pPr>
        <w:pStyle w:val="3GPPHeader"/>
        <w:rPr>
          <w:sz w:val="22"/>
          <w:szCs w:val="22"/>
        </w:rPr>
      </w:pPr>
      <w:r w:rsidRPr="004335F2">
        <w:rPr>
          <w:sz w:val="22"/>
          <w:szCs w:val="22"/>
        </w:rPr>
        <w:t>Agenda Item:</w:t>
      </w:r>
      <w:r w:rsidRPr="004335F2">
        <w:rPr>
          <w:sz w:val="22"/>
          <w:szCs w:val="22"/>
        </w:rPr>
        <w:tab/>
      </w:r>
      <w:r w:rsidR="000F707C">
        <w:rPr>
          <w:sz w:val="22"/>
          <w:szCs w:val="22"/>
        </w:rPr>
        <w:t>8.7.2</w:t>
      </w:r>
    </w:p>
    <w:p w14:paraId="73FDADF0" w14:textId="77777777" w:rsidR="00A74E18" w:rsidRPr="00CE0424" w:rsidRDefault="00A74E18" w:rsidP="00A74E18">
      <w:pPr>
        <w:pStyle w:val="3GPPHeader"/>
        <w:rPr>
          <w:sz w:val="22"/>
          <w:szCs w:val="22"/>
        </w:rPr>
      </w:pPr>
      <w:r>
        <w:rPr>
          <w:sz w:val="22"/>
          <w:szCs w:val="22"/>
        </w:rPr>
        <w:t>Source:</w:t>
      </w:r>
      <w:r w:rsidRPr="00CE0424">
        <w:rPr>
          <w:sz w:val="22"/>
          <w:szCs w:val="22"/>
        </w:rPr>
        <w:tab/>
        <w:t>Ericsson</w:t>
      </w:r>
    </w:p>
    <w:p w14:paraId="6606D87B" w14:textId="4FCCDD8C" w:rsidR="00A74E18" w:rsidRPr="00CE0424" w:rsidRDefault="00A74E18" w:rsidP="00A74E18">
      <w:pPr>
        <w:pStyle w:val="3GPPHeader"/>
        <w:rPr>
          <w:sz w:val="22"/>
          <w:szCs w:val="22"/>
        </w:rPr>
      </w:pPr>
      <w:r>
        <w:rPr>
          <w:sz w:val="22"/>
          <w:szCs w:val="22"/>
        </w:rPr>
        <w:t>Title:</w:t>
      </w:r>
      <w:r w:rsidRPr="00CE0424">
        <w:rPr>
          <w:sz w:val="22"/>
          <w:szCs w:val="22"/>
        </w:rPr>
        <w:tab/>
      </w:r>
      <w:r w:rsidR="00CF6ED2">
        <w:rPr>
          <w:sz w:val="22"/>
          <w:szCs w:val="22"/>
        </w:rPr>
        <w:t>Service continuity</w:t>
      </w:r>
      <w:r w:rsidR="006529DF">
        <w:rPr>
          <w:sz w:val="22"/>
          <w:szCs w:val="22"/>
        </w:rPr>
        <w:t xml:space="preserve"> </w:t>
      </w:r>
      <w:r w:rsidR="00E47E52">
        <w:rPr>
          <w:sz w:val="22"/>
          <w:szCs w:val="22"/>
        </w:rPr>
        <w:t>in sidelink</w:t>
      </w:r>
      <w:r w:rsidR="00CF6ED2">
        <w:rPr>
          <w:sz w:val="22"/>
          <w:szCs w:val="22"/>
        </w:rPr>
        <w:t xml:space="preserve"> relay</w:t>
      </w:r>
    </w:p>
    <w:p w14:paraId="2FABD01C" w14:textId="77777777" w:rsidR="00A74E18" w:rsidRPr="00CE0424" w:rsidRDefault="00A74E18" w:rsidP="00A74E18">
      <w:pPr>
        <w:pStyle w:val="3GPPHeader"/>
        <w:rPr>
          <w:sz w:val="22"/>
          <w:szCs w:val="22"/>
        </w:rPr>
      </w:pPr>
      <w:r w:rsidRPr="00CE0424">
        <w:rPr>
          <w:sz w:val="22"/>
          <w:szCs w:val="22"/>
        </w:rPr>
        <w:t>Document for:</w:t>
      </w:r>
      <w:r w:rsidRPr="00CE0424">
        <w:rPr>
          <w:sz w:val="22"/>
          <w:szCs w:val="22"/>
        </w:rPr>
        <w:tab/>
      </w:r>
      <w:r w:rsidRPr="000F707C">
        <w:rPr>
          <w:sz w:val="22"/>
          <w:szCs w:val="22"/>
        </w:rPr>
        <w:t>Discussion, Decision</w:t>
      </w:r>
    </w:p>
    <w:p w14:paraId="0C3356E6" w14:textId="77777777" w:rsidR="00A74E18" w:rsidRPr="00CE0424" w:rsidRDefault="00A74E18" w:rsidP="00A74E18"/>
    <w:p w14:paraId="28997D56" w14:textId="7FF95E66" w:rsidR="00A74E18" w:rsidRDefault="0013512A" w:rsidP="00A74E18">
      <w:pPr>
        <w:pStyle w:val="Heading1"/>
      </w:pPr>
      <w:bookmarkStart w:id="0" w:name="_Ref466049030"/>
      <w:r>
        <w:t>1</w:t>
      </w:r>
      <w:r>
        <w:tab/>
      </w:r>
      <w:r w:rsidR="00A74E18" w:rsidRPr="00CE0424">
        <w:t>Introduction</w:t>
      </w:r>
      <w:bookmarkEnd w:id="0"/>
    </w:p>
    <w:p w14:paraId="30D6F05A" w14:textId="2944D892" w:rsidR="0079091A" w:rsidRPr="0013512A" w:rsidRDefault="00FB3844" w:rsidP="0013512A">
      <w:pPr>
        <w:jc w:val="both"/>
        <w:rPr>
          <w:rFonts w:ascii="Arial" w:hAnsi="Arial" w:cs="Arial"/>
          <w:bCs/>
          <w:sz w:val="20"/>
          <w:szCs w:val="20"/>
        </w:rPr>
      </w:pPr>
      <w:bookmarkStart w:id="1" w:name="_Ref458784108"/>
      <w:bookmarkStart w:id="2" w:name="_Ref458381469"/>
      <w:r w:rsidRPr="0013512A">
        <w:rPr>
          <w:rFonts w:ascii="Arial" w:hAnsi="Arial" w:cs="Arial"/>
          <w:bCs/>
          <w:sz w:val="20"/>
          <w:szCs w:val="20"/>
        </w:rPr>
        <w:t xml:space="preserve">For </w:t>
      </w:r>
      <w:r w:rsidR="006B79AC" w:rsidRPr="0013512A">
        <w:rPr>
          <w:rFonts w:ascii="Arial" w:hAnsi="Arial" w:cs="Arial"/>
          <w:bCs/>
          <w:sz w:val="20"/>
          <w:szCs w:val="20"/>
        </w:rPr>
        <w:t>NR Rel-16</w:t>
      </w:r>
      <w:r w:rsidRPr="0013512A">
        <w:rPr>
          <w:rFonts w:ascii="Arial" w:hAnsi="Arial" w:cs="Arial"/>
          <w:bCs/>
          <w:sz w:val="20"/>
          <w:szCs w:val="20"/>
        </w:rPr>
        <w:t xml:space="preserve">, a first version of NR sidelink </w:t>
      </w:r>
      <w:r w:rsidR="00E210A3" w:rsidRPr="0013512A">
        <w:rPr>
          <w:rFonts w:ascii="Arial" w:hAnsi="Arial" w:cs="Arial"/>
          <w:bCs/>
          <w:sz w:val="20"/>
          <w:szCs w:val="20"/>
        </w:rPr>
        <w:t>was</w:t>
      </w:r>
      <w:r w:rsidRPr="0013512A">
        <w:rPr>
          <w:rFonts w:ascii="Arial" w:hAnsi="Arial" w:cs="Arial"/>
          <w:bCs/>
          <w:sz w:val="20"/>
          <w:szCs w:val="20"/>
        </w:rPr>
        <w:t xml:space="preserve"> developed </w:t>
      </w:r>
      <w:r w:rsidR="00AD54BB" w:rsidRPr="0013512A">
        <w:rPr>
          <w:rFonts w:ascii="Arial" w:hAnsi="Arial" w:cs="Arial"/>
          <w:bCs/>
          <w:sz w:val="20"/>
          <w:szCs w:val="20"/>
        </w:rPr>
        <w:t xml:space="preserve">focusing </w:t>
      </w:r>
      <w:r w:rsidRPr="0013512A">
        <w:rPr>
          <w:rFonts w:ascii="Arial" w:hAnsi="Arial" w:cs="Arial"/>
          <w:bCs/>
          <w:sz w:val="20"/>
          <w:szCs w:val="20"/>
        </w:rPr>
        <w:t xml:space="preserve">on supporting V2X related road safety services. </w:t>
      </w:r>
      <w:r w:rsidR="00510E4A" w:rsidRPr="0013512A">
        <w:rPr>
          <w:rFonts w:ascii="Arial" w:hAnsi="Arial" w:cs="Arial"/>
          <w:bCs/>
          <w:sz w:val="20"/>
          <w:szCs w:val="20"/>
        </w:rPr>
        <w:t>In RAN#8</w:t>
      </w:r>
      <w:r w:rsidR="007F7A3A" w:rsidRPr="0013512A">
        <w:rPr>
          <w:rFonts w:ascii="Arial" w:hAnsi="Arial" w:cs="Arial"/>
          <w:bCs/>
          <w:sz w:val="20"/>
          <w:szCs w:val="20"/>
        </w:rPr>
        <w:t>6</w:t>
      </w:r>
      <w:r w:rsidR="00510E4A" w:rsidRPr="0013512A">
        <w:rPr>
          <w:rFonts w:ascii="Arial" w:hAnsi="Arial" w:cs="Arial"/>
          <w:bCs/>
          <w:sz w:val="20"/>
          <w:szCs w:val="20"/>
        </w:rPr>
        <w:t xml:space="preserve">, </w:t>
      </w:r>
      <w:r w:rsidR="007F7A3A" w:rsidRPr="0013512A">
        <w:rPr>
          <w:rFonts w:ascii="Arial" w:hAnsi="Arial" w:cs="Arial"/>
          <w:bCs/>
          <w:sz w:val="20"/>
          <w:szCs w:val="20"/>
        </w:rPr>
        <w:t>a new SID on sidelink relay was agreed</w:t>
      </w:r>
      <w:r w:rsidR="00EA5AD7" w:rsidRPr="0013512A">
        <w:rPr>
          <w:rFonts w:ascii="Arial" w:hAnsi="Arial" w:cs="Arial"/>
          <w:bCs/>
          <w:sz w:val="20"/>
          <w:szCs w:val="20"/>
        </w:rPr>
        <w:t xml:space="preserve"> where sidelink-based relaying functionality will be studied to further explore coverage extension for sidelink-based communication</w:t>
      </w:r>
      <w:r w:rsidR="002E76EA" w:rsidRPr="0013512A">
        <w:rPr>
          <w:rFonts w:ascii="Arial" w:hAnsi="Arial" w:cs="Arial"/>
          <w:bCs/>
          <w:sz w:val="20"/>
          <w:szCs w:val="20"/>
        </w:rPr>
        <w:t xml:space="preserve"> [1]. One objective of the SID is to study mechanism(s) with minimum specification impact to support the SA requirements for sidelink-based UE-to-network and UE-to-UE relay</w:t>
      </w:r>
      <w:r w:rsidR="0013512A" w:rsidRPr="0013512A">
        <w:rPr>
          <w:rFonts w:ascii="Arial" w:hAnsi="Arial" w:cs="Arial"/>
          <w:bCs/>
          <w:sz w:val="20"/>
          <w:szCs w:val="20"/>
        </w:rPr>
        <w:t>.</w:t>
      </w:r>
    </w:p>
    <w:p w14:paraId="6A9B6FB4" w14:textId="151B27F7" w:rsidR="00226CE1" w:rsidRPr="0013512A" w:rsidRDefault="005F1724" w:rsidP="00BE0BA0">
      <w:pPr>
        <w:pStyle w:val="BodyText"/>
        <w:spacing w:before="160"/>
        <w:rPr>
          <w:rFonts w:cs="Arial"/>
        </w:rPr>
      </w:pPr>
      <w:r w:rsidRPr="0013512A">
        <w:rPr>
          <w:rFonts w:cs="Arial"/>
        </w:rPr>
        <w:t xml:space="preserve">In this paper, we </w:t>
      </w:r>
      <w:r w:rsidR="002073D9" w:rsidRPr="0013512A">
        <w:rPr>
          <w:rFonts w:cs="Arial"/>
        </w:rPr>
        <w:t>discuss</w:t>
      </w:r>
      <w:r w:rsidRPr="0013512A">
        <w:rPr>
          <w:rFonts w:cs="Arial"/>
        </w:rPr>
        <w:t xml:space="preserve"> </w:t>
      </w:r>
      <w:r w:rsidR="005067A5" w:rsidRPr="0013512A">
        <w:rPr>
          <w:rFonts w:cs="Arial"/>
        </w:rPr>
        <w:t>service continuity scenarios that should be considered with UE to network relay</w:t>
      </w:r>
      <w:r w:rsidRPr="0013512A">
        <w:rPr>
          <w:rFonts w:cs="Arial"/>
        </w:rPr>
        <w:t>.</w:t>
      </w:r>
      <w:r w:rsidR="00C340FB" w:rsidRPr="0013512A">
        <w:rPr>
          <w:rFonts w:cs="Arial"/>
        </w:rPr>
        <w:t xml:space="preserve"> </w:t>
      </w:r>
    </w:p>
    <w:p w14:paraId="6819433A" w14:textId="5F1360C2" w:rsidR="00A74E18" w:rsidRDefault="0013512A" w:rsidP="00A74E18">
      <w:pPr>
        <w:pStyle w:val="Heading1"/>
      </w:pPr>
      <w:bookmarkStart w:id="3" w:name="_Ref489281230"/>
      <w:r>
        <w:t>2</w:t>
      </w:r>
      <w:r>
        <w:tab/>
      </w:r>
      <w:r w:rsidR="00A74E18">
        <w:t>Discussion</w:t>
      </w:r>
      <w:bookmarkEnd w:id="1"/>
      <w:bookmarkEnd w:id="3"/>
    </w:p>
    <w:p w14:paraId="13BB4D92" w14:textId="77777777" w:rsidR="00462207" w:rsidRPr="006679D8" w:rsidRDefault="00234A56" w:rsidP="00F522BF">
      <w:pPr>
        <w:jc w:val="both"/>
        <w:rPr>
          <w:rFonts w:ascii="Arial" w:hAnsi="Arial" w:cs="Arial"/>
          <w:sz w:val="20"/>
          <w:szCs w:val="20"/>
        </w:rPr>
      </w:pPr>
      <w:bookmarkStart w:id="4" w:name="_Toc524990168"/>
      <w:bookmarkStart w:id="5" w:name="_Toc525034673"/>
      <w:bookmarkStart w:id="6" w:name="_Toc525034698"/>
      <w:bookmarkStart w:id="7" w:name="_Toc525036412"/>
      <w:bookmarkStart w:id="8" w:name="_Toc525313102"/>
      <w:bookmarkStart w:id="9" w:name="_Toc525313112"/>
      <w:bookmarkStart w:id="10" w:name="_Toc528339360"/>
      <w:bookmarkStart w:id="11" w:name="_Toc528508883"/>
      <w:bookmarkStart w:id="12" w:name="_Toc528877230"/>
      <w:bookmarkStart w:id="13" w:name="_Toc528877259"/>
      <w:bookmarkStart w:id="14" w:name="_Toc686695"/>
      <w:bookmarkStart w:id="15" w:name="_Toc970977"/>
      <w:bookmarkStart w:id="16" w:name="_Toc971002"/>
      <w:bookmarkStart w:id="17" w:name="_Toc971031"/>
      <w:bookmarkStart w:id="18" w:name="_Toc971195"/>
      <w:r w:rsidRPr="006679D8">
        <w:rPr>
          <w:rFonts w:ascii="Arial" w:hAnsi="Arial" w:cs="Arial"/>
          <w:sz w:val="20"/>
          <w:szCs w:val="20"/>
        </w:rPr>
        <w:t xml:space="preserve">According to </w:t>
      </w:r>
      <w:r w:rsidR="00E62413" w:rsidRPr="006679D8">
        <w:rPr>
          <w:rFonts w:ascii="Arial" w:hAnsi="Arial" w:cs="Arial"/>
          <w:sz w:val="20"/>
          <w:szCs w:val="20"/>
        </w:rPr>
        <w:t xml:space="preserve">definition in [2] </w:t>
      </w:r>
      <w:r w:rsidR="0013512A" w:rsidRPr="006679D8">
        <w:rPr>
          <w:rFonts w:ascii="Arial" w:hAnsi="Arial" w:cs="Arial"/>
          <w:sz w:val="20"/>
          <w:szCs w:val="20"/>
        </w:rPr>
        <w:t xml:space="preserve">of </w:t>
      </w:r>
      <w:r w:rsidR="00E62413" w:rsidRPr="006679D8">
        <w:rPr>
          <w:rFonts w:ascii="Arial" w:hAnsi="Arial" w:cs="Arial"/>
          <w:sz w:val="20"/>
          <w:szCs w:val="20"/>
        </w:rPr>
        <w:t>s</w:t>
      </w:r>
      <w:r w:rsidRPr="006679D8">
        <w:rPr>
          <w:rFonts w:ascii="Arial" w:hAnsi="Arial" w:cs="Arial"/>
          <w:sz w:val="20"/>
          <w:szCs w:val="20"/>
        </w:rPr>
        <w:t xml:space="preserve">ervice </w:t>
      </w:r>
      <w:r w:rsidR="00873741" w:rsidRPr="006679D8">
        <w:rPr>
          <w:rFonts w:ascii="Arial" w:hAnsi="Arial" w:cs="Arial"/>
          <w:sz w:val="20"/>
          <w:szCs w:val="20"/>
        </w:rPr>
        <w:t>c</w:t>
      </w:r>
      <w:r w:rsidRPr="006679D8">
        <w:rPr>
          <w:rFonts w:ascii="Arial" w:hAnsi="Arial" w:cs="Arial"/>
          <w:sz w:val="20"/>
          <w:szCs w:val="20"/>
        </w:rPr>
        <w:t>ontinuity</w:t>
      </w:r>
      <w:r w:rsidR="0013512A" w:rsidRPr="006679D8">
        <w:rPr>
          <w:rFonts w:ascii="Arial" w:hAnsi="Arial" w:cs="Arial"/>
          <w:sz w:val="20"/>
          <w:szCs w:val="20"/>
        </w:rPr>
        <w:t>, this</w:t>
      </w:r>
      <w:r w:rsidR="00873741" w:rsidRPr="006679D8">
        <w:rPr>
          <w:rFonts w:ascii="Arial" w:hAnsi="Arial" w:cs="Arial"/>
          <w:sz w:val="20"/>
          <w:szCs w:val="20"/>
        </w:rPr>
        <w:t xml:space="preserve"> refers to</w:t>
      </w:r>
      <w:r w:rsidRPr="006679D8">
        <w:rPr>
          <w:rFonts w:ascii="Arial" w:hAnsi="Arial" w:cs="Arial"/>
          <w:sz w:val="20"/>
          <w:szCs w:val="20"/>
        </w:rPr>
        <w:t xml:space="preserve"> </w:t>
      </w:r>
      <w:r w:rsidR="00873741" w:rsidRPr="006679D8">
        <w:rPr>
          <w:rFonts w:ascii="Arial" w:hAnsi="Arial" w:cs="Arial"/>
          <w:sz w:val="20"/>
          <w:szCs w:val="20"/>
        </w:rPr>
        <w:t>t</w:t>
      </w:r>
      <w:r w:rsidRPr="006679D8">
        <w:rPr>
          <w:rFonts w:ascii="Arial" w:hAnsi="Arial" w:cs="Arial"/>
          <w:sz w:val="20"/>
          <w:szCs w:val="20"/>
        </w:rPr>
        <w:t>he uninterrupted user experience of a service, including the cases where the IP address and/or anchoring point change.</w:t>
      </w:r>
      <w:r w:rsidR="00873741" w:rsidRPr="006679D8">
        <w:rPr>
          <w:rFonts w:ascii="Arial" w:hAnsi="Arial" w:cs="Arial"/>
          <w:sz w:val="20"/>
          <w:szCs w:val="20"/>
        </w:rPr>
        <w:t xml:space="preserve"> </w:t>
      </w:r>
      <w:r w:rsidR="0013512A" w:rsidRPr="006679D8">
        <w:rPr>
          <w:rFonts w:ascii="Arial" w:hAnsi="Arial" w:cs="Arial"/>
          <w:sz w:val="20"/>
          <w:szCs w:val="20"/>
        </w:rPr>
        <w:t>Along these lines, s</w:t>
      </w:r>
      <w:r w:rsidR="001476C4" w:rsidRPr="006679D8">
        <w:rPr>
          <w:rFonts w:ascii="Arial" w:hAnsi="Arial" w:cs="Arial"/>
          <w:sz w:val="20"/>
          <w:szCs w:val="20"/>
        </w:rPr>
        <w:t xml:space="preserve">ervice continuity may be achieved </w:t>
      </w:r>
      <w:r w:rsidR="0013512A" w:rsidRPr="006679D8">
        <w:rPr>
          <w:rFonts w:ascii="Arial" w:hAnsi="Arial" w:cs="Arial"/>
          <w:sz w:val="20"/>
          <w:szCs w:val="20"/>
        </w:rPr>
        <w:t>on different layer of the protocol stacks e.g., application layer, L3 or L2.</w:t>
      </w:r>
    </w:p>
    <w:p w14:paraId="545C926C" w14:textId="77777777" w:rsidR="00462207" w:rsidRPr="006679D8" w:rsidRDefault="00462207" w:rsidP="003E783C">
      <w:pPr>
        <w:rPr>
          <w:rFonts w:ascii="Arial" w:hAnsi="Arial" w:cs="Arial"/>
          <w:b/>
          <w:sz w:val="20"/>
          <w:szCs w:val="20"/>
        </w:rPr>
      </w:pPr>
    </w:p>
    <w:p w14:paraId="1CBEB1E2" w14:textId="2D6A5A01" w:rsidR="0013512A" w:rsidRPr="006679D8" w:rsidRDefault="00462207" w:rsidP="00462207">
      <w:pPr>
        <w:pStyle w:val="Observation"/>
        <w:rPr>
          <w:rFonts w:eastAsiaTheme="minorHAnsi" w:cs="Arial"/>
          <w:lang w:eastAsia="en-US"/>
        </w:rPr>
      </w:pPr>
      <w:r w:rsidRPr="006679D8">
        <w:rPr>
          <w:rFonts w:eastAsiaTheme="minorHAnsi" w:cs="Arial"/>
          <w:lang w:eastAsia="en-US"/>
        </w:rPr>
        <w:t>Service continuity refers to the uninterrupted user experience of a service.</w:t>
      </w:r>
      <w:r w:rsidR="0013512A" w:rsidRPr="006679D8">
        <w:rPr>
          <w:rFonts w:eastAsiaTheme="minorHAnsi" w:cs="Arial"/>
          <w:lang w:eastAsia="en-US"/>
        </w:rPr>
        <w:t xml:space="preserve"> </w:t>
      </w:r>
    </w:p>
    <w:p w14:paraId="50BFA57E" w14:textId="77777777" w:rsidR="0013512A" w:rsidRPr="006679D8" w:rsidRDefault="0013512A" w:rsidP="003E783C">
      <w:pPr>
        <w:rPr>
          <w:rFonts w:ascii="Arial" w:hAnsi="Arial" w:cs="Arial"/>
          <w:sz w:val="20"/>
          <w:szCs w:val="20"/>
        </w:rPr>
      </w:pPr>
    </w:p>
    <w:p w14:paraId="244B307D" w14:textId="2E9AA970" w:rsidR="00144CCA" w:rsidRPr="006679D8" w:rsidRDefault="0013512A" w:rsidP="00F522BF">
      <w:pPr>
        <w:jc w:val="both"/>
        <w:rPr>
          <w:rFonts w:ascii="Arial" w:hAnsi="Arial" w:cs="Arial"/>
          <w:sz w:val="20"/>
          <w:szCs w:val="20"/>
        </w:rPr>
      </w:pPr>
      <w:r w:rsidRPr="006679D8">
        <w:rPr>
          <w:rFonts w:ascii="Arial" w:hAnsi="Arial" w:cs="Arial"/>
          <w:sz w:val="20"/>
          <w:szCs w:val="20"/>
        </w:rPr>
        <w:t>At the application layer, the service continuity can be achieved through the use of well-</w:t>
      </w:r>
      <w:r w:rsidR="00462207" w:rsidRPr="006679D8">
        <w:rPr>
          <w:rFonts w:ascii="Arial" w:hAnsi="Arial" w:cs="Arial"/>
          <w:sz w:val="20"/>
          <w:szCs w:val="20"/>
        </w:rPr>
        <w:t>known</w:t>
      </w:r>
      <w:r w:rsidRPr="006679D8">
        <w:rPr>
          <w:rFonts w:ascii="Arial" w:hAnsi="Arial" w:cs="Arial"/>
          <w:sz w:val="20"/>
          <w:szCs w:val="20"/>
        </w:rPr>
        <w:t xml:space="preserve"> protocol</w:t>
      </w:r>
      <w:r w:rsidR="00462207" w:rsidRPr="006679D8">
        <w:rPr>
          <w:rFonts w:ascii="Arial" w:hAnsi="Arial" w:cs="Arial"/>
          <w:sz w:val="20"/>
          <w:szCs w:val="20"/>
        </w:rPr>
        <w:t>s</w:t>
      </w:r>
      <w:r w:rsidRPr="006679D8">
        <w:rPr>
          <w:rFonts w:ascii="Arial" w:hAnsi="Arial" w:cs="Arial"/>
          <w:sz w:val="20"/>
          <w:szCs w:val="20"/>
        </w:rPr>
        <w:t xml:space="preserve"> such as SIP and QUIC. </w:t>
      </w:r>
      <w:r w:rsidR="00462207" w:rsidRPr="006679D8">
        <w:rPr>
          <w:rFonts w:ascii="Arial" w:hAnsi="Arial" w:cs="Arial"/>
          <w:sz w:val="20"/>
          <w:szCs w:val="20"/>
        </w:rPr>
        <w:t>Further</w:t>
      </w:r>
      <w:r w:rsidR="00144CCA" w:rsidRPr="006679D8">
        <w:rPr>
          <w:rFonts w:ascii="Arial" w:hAnsi="Arial" w:cs="Arial"/>
          <w:sz w:val="20"/>
          <w:szCs w:val="20"/>
        </w:rPr>
        <w:t xml:space="preserve"> solution</w:t>
      </w:r>
      <w:r w:rsidR="003F4ED2" w:rsidRPr="006679D8">
        <w:rPr>
          <w:rFonts w:ascii="Arial" w:hAnsi="Arial" w:cs="Arial"/>
          <w:sz w:val="20"/>
          <w:szCs w:val="20"/>
        </w:rPr>
        <w:t>s</w:t>
      </w:r>
      <w:r w:rsidR="00144CCA" w:rsidRPr="006679D8">
        <w:rPr>
          <w:rFonts w:ascii="Arial" w:hAnsi="Arial" w:cs="Arial"/>
          <w:sz w:val="20"/>
          <w:szCs w:val="20"/>
        </w:rPr>
        <w:t xml:space="preserve"> to reach service continuity at the </w:t>
      </w:r>
      <w:r w:rsidR="00250BCC">
        <w:rPr>
          <w:rFonts w:ascii="Arial" w:hAnsi="Arial" w:cs="Arial"/>
          <w:sz w:val="20"/>
          <w:szCs w:val="20"/>
        </w:rPr>
        <w:t>network</w:t>
      </w:r>
      <w:r w:rsidR="00144CCA" w:rsidRPr="006679D8">
        <w:rPr>
          <w:rFonts w:ascii="Arial" w:hAnsi="Arial" w:cs="Arial"/>
          <w:sz w:val="20"/>
          <w:szCs w:val="20"/>
        </w:rPr>
        <w:t xml:space="preserve"> layer are also documented on the SA2 TR </w:t>
      </w:r>
      <w:r w:rsidR="00F73713">
        <w:rPr>
          <w:rFonts w:ascii="Arial" w:hAnsi="Arial" w:cs="Arial"/>
          <w:bCs/>
          <w:sz w:val="20"/>
          <w:szCs w:val="20"/>
        </w:rPr>
        <w:t xml:space="preserve">23.752 </w:t>
      </w:r>
      <w:r w:rsidR="00144CCA" w:rsidRPr="006679D8">
        <w:rPr>
          <w:rFonts w:ascii="Arial" w:hAnsi="Arial" w:cs="Arial"/>
          <w:sz w:val="20"/>
          <w:szCs w:val="20"/>
        </w:rPr>
        <w:t>in [</w:t>
      </w:r>
      <w:r w:rsidR="00F73713">
        <w:rPr>
          <w:rFonts w:ascii="Arial" w:hAnsi="Arial" w:cs="Arial"/>
          <w:bCs/>
          <w:sz w:val="20"/>
          <w:szCs w:val="20"/>
        </w:rPr>
        <w:t>3</w:t>
      </w:r>
      <w:r w:rsidR="00144CCA" w:rsidRPr="006679D8">
        <w:rPr>
          <w:rFonts w:ascii="Arial" w:hAnsi="Arial" w:cs="Arial"/>
          <w:sz w:val="20"/>
          <w:szCs w:val="20"/>
        </w:rPr>
        <w:t>] for the study on sidelink relay.</w:t>
      </w:r>
    </w:p>
    <w:p w14:paraId="177C7A0A" w14:textId="1D62A0E9" w:rsidR="006A68B6" w:rsidRPr="006679D8" w:rsidRDefault="006A68B6" w:rsidP="003E783C">
      <w:pPr>
        <w:rPr>
          <w:rFonts w:ascii="Arial" w:hAnsi="Arial" w:cs="Arial"/>
          <w:sz w:val="20"/>
          <w:szCs w:val="20"/>
        </w:rPr>
      </w:pPr>
    </w:p>
    <w:p w14:paraId="6BC3C4DD" w14:textId="54A16AEB" w:rsidR="006A68B6" w:rsidRPr="006679D8" w:rsidRDefault="006A68B6" w:rsidP="000C06C6">
      <w:pPr>
        <w:pStyle w:val="Observation"/>
        <w:ind w:left="1701" w:hanging="1701"/>
        <w:rPr>
          <w:rFonts w:eastAsiaTheme="minorHAnsi" w:cs="Arial"/>
          <w:lang w:eastAsia="en-US"/>
        </w:rPr>
      </w:pPr>
      <w:r w:rsidRPr="006679D8">
        <w:rPr>
          <w:rFonts w:eastAsiaTheme="minorHAnsi" w:cs="Arial"/>
          <w:lang w:eastAsia="en-US"/>
        </w:rPr>
        <w:t>It is possible to achieve service continuity</w:t>
      </w:r>
      <w:r w:rsidR="00E638E6" w:rsidRPr="006679D8">
        <w:rPr>
          <w:rFonts w:eastAsiaTheme="minorHAnsi" w:cs="Arial"/>
          <w:lang w:eastAsia="en-US"/>
        </w:rPr>
        <w:t xml:space="preserve"> for sidelink relay</w:t>
      </w:r>
      <w:r w:rsidRPr="006679D8">
        <w:rPr>
          <w:rFonts w:eastAsiaTheme="minorHAnsi" w:cs="Arial"/>
          <w:lang w:eastAsia="en-US"/>
        </w:rPr>
        <w:t xml:space="preserve"> at the application layer via </w:t>
      </w:r>
      <w:r w:rsidR="000C06C6" w:rsidRPr="006679D8">
        <w:rPr>
          <w:rFonts w:eastAsiaTheme="minorHAnsi" w:cs="Arial"/>
          <w:lang w:eastAsia="en-US"/>
        </w:rPr>
        <w:t xml:space="preserve">protocol like e.g., QUIC or SIP. </w:t>
      </w:r>
    </w:p>
    <w:p w14:paraId="748CC6E1" w14:textId="162D5EB7" w:rsidR="000C06C6" w:rsidRPr="006679D8" w:rsidRDefault="00F55301" w:rsidP="000C06C6">
      <w:pPr>
        <w:pStyle w:val="Observation"/>
        <w:ind w:left="1701" w:hanging="1701"/>
        <w:rPr>
          <w:rFonts w:eastAsiaTheme="minorHAnsi" w:cs="Arial"/>
          <w:lang w:eastAsia="en-US"/>
        </w:rPr>
      </w:pPr>
      <w:r w:rsidRPr="006679D8">
        <w:rPr>
          <w:rFonts w:eastAsiaTheme="minorHAnsi" w:cs="Arial"/>
          <w:lang w:eastAsia="en-US"/>
        </w:rPr>
        <w:t xml:space="preserve">It is possible to achieve service continuity for sidelink relay also with </w:t>
      </w:r>
      <w:r w:rsidR="00E638E6" w:rsidRPr="006679D8">
        <w:rPr>
          <w:rFonts w:eastAsiaTheme="minorHAnsi" w:cs="Arial"/>
          <w:lang w:eastAsia="en-US"/>
        </w:rPr>
        <w:t xml:space="preserve">the </w:t>
      </w:r>
      <w:r w:rsidRPr="006679D8">
        <w:rPr>
          <w:rFonts w:eastAsiaTheme="minorHAnsi" w:cs="Arial"/>
          <w:lang w:eastAsia="en-US"/>
        </w:rPr>
        <w:t>L3 architecture and the s</w:t>
      </w:r>
      <w:r w:rsidR="003F4ED2" w:rsidRPr="006679D8">
        <w:rPr>
          <w:rFonts w:eastAsiaTheme="minorHAnsi" w:cs="Arial"/>
          <w:lang w:eastAsia="en-US"/>
        </w:rPr>
        <w:t xml:space="preserve">olutions </w:t>
      </w:r>
      <w:r w:rsidRPr="006679D8">
        <w:rPr>
          <w:rFonts w:eastAsiaTheme="minorHAnsi" w:cs="Arial"/>
          <w:lang w:eastAsia="en-US"/>
        </w:rPr>
        <w:t>are documented in the SA TR 23.752 [</w:t>
      </w:r>
      <w:r w:rsidR="00F73713">
        <w:rPr>
          <w:rFonts w:eastAsiaTheme="minorHAnsi" w:cs="Arial"/>
          <w:bCs w:val="0"/>
          <w:lang w:eastAsia="en-US"/>
        </w:rPr>
        <w:t>3</w:t>
      </w:r>
      <w:r w:rsidRPr="006679D8">
        <w:rPr>
          <w:rFonts w:eastAsiaTheme="minorHAnsi" w:cs="Arial"/>
          <w:lang w:eastAsia="en-US"/>
        </w:rPr>
        <w:t>].</w:t>
      </w:r>
      <w:r w:rsidR="003F4ED2" w:rsidRPr="006679D8">
        <w:rPr>
          <w:rFonts w:eastAsiaTheme="minorHAnsi" w:cs="Arial"/>
          <w:lang w:eastAsia="en-US"/>
        </w:rPr>
        <w:t xml:space="preserve"> </w:t>
      </w:r>
    </w:p>
    <w:p w14:paraId="30363B56" w14:textId="163BF7B7" w:rsidR="00263142" w:rsidRPr="006679D8" w:rsidRDefault="0055619D" w:rsidP="003E783C">
      <w:pPr>
        <w:rPr>
          <w:rFonts w:ascii="Arial" w:hAnsi="Arial" w:cs="Arial"/>
          <w:sz w:val="20"/>
          <w:szCs w:val="20"/>
        </w:rPr>
      </w:pPr>
      <w:r w:rsidRPr="006679D8">
        <w:rPr>
          <w:rFonts w:ascii="Arial" w:hAnsi="Arial" w:cs="Arial"/>
          <w:sz w:val="20"/>
          <w:szCs w:val="20"/>
        </w:rPr>
        <w:t xml:space="preserve"> </w:t>
      </w:r>
    </w:p>
    <w:p w14:paraId="5A68AF7E" w14:textId="2E8130B2" w:rsidR="00551D67" w:rsidRPr="006679D8" w:rsidRDefault="00792593" w:rsidP="00F522BF">
      <w:pPr>
        <w:jc w:val="both"/>
        <w:rPr>
          <w:rFonts w:ascii="Arial" w:hAnsi="Arial" w:cs="Arial"/>
          <w:sz w:val="20"/>
          <w:szCs w:val="20"/>
        </w:rPr>
      </w:pPr>
      <w:r w:rsidRPr="006679D8">
        <w:rPr>
          <w:rFonts w:ascii="Arial" w:hAnsi="Arial" w:cs="Arial"/>
          <w:sz w:val="20"/>
          <w:szCs w:val="20"/>
        </w:rPr>
        <w:t xml:space="preserve">Regarding service continuity if L2 architecture is considered, this basically translate to two concept that need to be investigated. One concept is the path switch and the other one is the handover (or mobility in general). </w:t>
      </w:r>
      <w:r w:rsidR="00540C5B" w:rsidRPr="006679D8">
        <w:rPr>
          <w:rFonts w:ascii="Arial" w:hAnsi="Arial" w:cs="Arial"/>
          <w:sz w:val="20"/>
          <w:szCs w:val="20"/>
        </w:rPr>
        <w:t>When discussion about path switch</w:t>
      </w:r>
      <w:r w:rsidR="0055207A" w:rsidRPr="006679D8">
        <w:rPr>
          <w:rFonts w:ascii="Arial" w:hAnsi="Arial" w:cs="Arial"/>
          <w:sz w:val="20"/>
          <w:szCs w:val="20"/>
        </w:rPr>
        <w:t xml:space="preserve"> and </w:t>
      </w:r>
      <w:r w:rsidR="006529DF" w:rsidRPr="006679D8">
        <w:rPr>
          <w:rFonts w:ascii="Arial" w:hAnsi="Arial" w:cs="Arial"/>
          <w:sz w:val="20"/>
          <w:szCs w:val="20"/>
        </w:rPr>
        <w:t>handover</w:t>
      </w:r>
      <w:r w:rsidR="00540C5B" w:rsidRPr="006679D8">
        <w:rPr>
          <w:rFonts w:ascii="Arial" w:hAnsi="Arial" w:cs="Arial"/>
          <w:sz w:val="20"/>
          <w:szCs w:val="20"/>
        </w:rPr>
        <w:t>, i</w:t>
      </w:r>
      <w:r w:rsidR="00A454CF" w:rsidRPr="006679D8">
        <w:rPr>
          <w:rFonts w:ascii="Arial" w:hAnsi="Arial" w:cs="Arial"/>
          <w:sz w:val="20"/>
          <w:szCs w:val="20"/>
        </w:rPr>
        <w:t>t is crucial to e</w:t>
      </w:r>
      <w:r w:rsidR="00384BCB" w:rsidRPr="006679D8">
        <w:rPr>
          <w:rFonts w:ascii="Arial" w:hAnsi="Arial" w:cs="Arial"/>
          <w:sz w:val="20"/>
          <w:szCs w:val="20"/>
        </w:rPr>
        <w:t>nsur</w:t>
      </w:r>
      <w:r w:rsidR="00A454CF" w:rsidRPr="006679D8">
        <w:rPr>
          <w:rFonts w:ascii="Arial" w:hAnsi="Arial" w:cs="Arial"/>
          <w:sz w:val="20"/>
          <w:szCs w:val="20"/>
        </w:rPr>
        <w:t>e</w:t>
      </w:r>
      <w:r w:rsidR="00384BCB" w:rsidRPr="006679D8">
        <w:rPr>
          <w:rFonts w:ascii="Arial" w:hAnsi="Arial" w:cs="Arial"/>
          <w:sz w:val="20"/>
          <w:szCs w:val="20"/>
        </w:rPr>
        <w:t xml:space="preserve"> service continuity</w:t>
      </w:r>
      <w:r w:rsidR="000134C9" w:rsidRPr="006679D8">
        <w:rPr>
          <w:rFonts w:ascii="Arial" w:hAnsi="Arial" w:cs="Arial"/>
          <w:sz w:val="20"/>
          <w:szCs w:val="20"/>
        </w:rPr>
        <w:t xml:space="preserve"> when </w:t>
      </w:r>
      <w:r w:rsidR="0055207A" w:rsidRPr="006679D8">
        <w:rPr>
          <w:rFonts w:ascii="Arial" w:hAnsi="Arial" w:cs="Arial"/>
          <w:sz w:val="20"/>
          <w:szCs w:val="20"/>
        </w:rPr>
        <w:t>the active relay</w:t>
      </w:r>
      <w:r w:rsidR="002E665D" w:rsidRPr="006679D8">
        <w:rPr>
          <w:rFonts w:ascii="Arial" w:hAnsi="Arial" w:cs="Arial"/>
          <w:sz w:val="20"/>
          <w:szCs w:val="20"/>
        </w:rPr>
        <w:t xml:space="preserve"> </w:t>
      </w:r>
      <w:r w:rsidR="000134C9" w:rsidRPr="006679D8">
        <w:rPr>
          <w:rFonts w:ascii="Arial" w:hAnsi="Arial" w:cs="Arial"/>
          <w:sz w:val="20"/>
          <w:szCs w:val="20"/>
        </w:rPr>
        <w:t>path</w:t>
      </w:r>
      <w:r w:rsidR="00384BCB" w:rsidRPr="006679D8">
        <w:rPr>
          <w:rFonts w:ascii="Arial" w:hAnsi="Arial" w:cs="Arial"/>
          <w:sz w:val="20"/>
          <w:szCs w:val="20"/>
        </w:rPr>
        <w:t xml:space="preserve"> </w:t>
      </w:r>
      <w:r w:rsidR="002E665D" w:rsidRPr="006679D8">
        <w:rPr>
          <w:rFonts w:ascii="Arial" w:hAnsi="Arial" w:cs="Arial"/>
          <w:sz w:val="20"/>
          <w:szCs w:val="20"/>
        </w:rPr>
        <w:t xml:space="preserve">is changed due to the movement of the </w:t>
      </w:r>
      <w:r w:rsidR="00540C5B" w:rsidRPr="006679D8">
        <w:rPr>
          <w:rFonts w:ascii="Arial" w:hAnsi="Arial" w:cs="Arial"/>
          <w:sz w:val="20"/>
          <w:szCs w:val="20"/>
        </w:rPr>
        <w:t>relay or</w:t>
      </w:r>
      <w:r w:rsidR="00901FD0" w:rsidRPr="006679D8">
        <w:rPr>
          <w:rFonts w:ascii="Arial" w:hAnsi="Arial" w:cs="Arial"/>
          <w:sz w:val="20"/>
          <w:szCs w:val="20"/>
        </w:rPr>
        <w:t xml:space="preserve"> remote UE</w:t>
      </w:r>
      <w:r w:rsidR="0055207A" w:rsidRPr="006679D8">
        <w:rPr>
          <w:rFonts w:ascii="Arial" w:hAnsi="Arial" w:cs="Arial"/>
          <w:sz w:val="20"/>
          <w:szCs w:val="20"/>
        </w:rPr>
        <w:t xml:space="preserve"> or due to the change of the serving cell</w:t>
      </w:r>
      <w:r w:rsidR="00FC725A" w:rsidRPr="006679D8">
        <w:rPr>
          <w:rFonts w:ascii="Arial" w:hAnsi="Arial" w:cs="Arial"/>
          <w:sz w:val="20"/>
          <w:szCs w:val="20"/>
        </w:rPr>
        <w:t xml:space="preserve">. </w:t>
      </w:r>
      <w:r w:rsidR="00304206" w:rsidRPr="006679D8">
        <w:rPr>
          <w:rFonts w:ascii="Arial" w:hAnsi="Arial" w:cs="Arial"/>
          <w:sz w:val="20"/>
          <w:szCs w:val="20"/>
        </w:rPr>
        <w:t>According to this, the</w:t>
      </w:r>
      <w:r w:rsidR="00E07F24" w:rsidRPr="006679D8">
        <w:rPr>
          <w:rFonts w:ascii="Arial" w:hAnsi="Arial" w:cs="Arial"/>
          <w:sz w:val="20"/>
          <w:szCs w:val="20"/>
        </w:rPr>
        <w:t xml:space="preserve"> following </w:t>
      </w:r>
      <w:r w:rsidR="00627D5E" w:rsidRPr="006679D8">
        <w:rPr>
          <w:rFonts w:ascii="Arial" w:hAnsi="Arial" w:cs="Arial"/>
          <w:sz w:val="20"/>
          <w:szCs w:val="20"/>
        </w:rPr>
        <w:t xml:space="preserve">potential </w:t>
      </w:r>
      <w:r w:rsidR="002F2BA0" w:rsidRPr="006679D8">
        <w:rPr>
          <w:rFonts w:ascii="Arial" w:hAnsi="Arial" w:cs="Arial"/>
          <w:sz w:val="20"/>
          <w:szCs w:val="20"/>
        </w:rPr>
        <w:t>mobility</w:t>
      </w:r>
      <w:r w:rsidR="00E07F24" w:rsidRPr="006679D8">
        <w:rPr>
          <w:rFonts w:ascii="Arial" w:hAnsi="Arial" w:cs="Arial"/>
          <w:sz w:val="20"/>
          <w:szCs w:val="20"/>
        </w:rPr>
        <w:t xml:space="preserve"> scenarios </w:t>
      </w:r>
      <w:r w:rsidR="0055207A" w:rsidRPr="006679D8">
        <w:rPr>
          <w:rFonts w:ascii="Arial" w:hAnsi="Arial" w:cs="Arial"/>
          <w:sz w:val="20"/>
          <w:szCs w:val="20"/>
        </w:rPr>
        <w:t>may be worth to study</w:t>
      </w:r>
      <w:r w:rsidR="00627D5E" w:rsidRPr="006679D8">
        <w:rPr>
          <w:rFonts w:ascii="Arial" w:hAnsi="Arial" w:cs="Arial"/>
          <w:sz w:val="20"/>
          <w:szCs w:val="20"/>
        </w:rPr>
        <w:t>:</w:t>
      </w:r>
    </w:p>
    <w:p w14:paraId="7E63DE2B" w14:textId="3C59C1B2" w:rsidR="00627D5E" w:rsidRPr="006679D8" w:rsidRDefault="00627D5E" w:rsidP="003E783C">
      <w:pPr>
        <w:rPr>
          <w:rFonts w:ascii="Arial" w:hAnsi="Arial" w:cs="Arial"/>
          <w:sz w:val="20"/>
          <w:szCs w:val="20"/>
        </w:rPr>
      </w:pPr>
      <w:r w:rsidRPr="006679D8">
        <w:rPr>
          <w:rFonts w:ascii="Arial" w:hAnsi="Arial" w:cs="Arial"/>
          <w:sz w:val="20"/>
          <w:szCs w:val="20"/>
        </w:rPr>
        <w:t xml:space="preserve"> </w:t>
      </w:r>
    </w:p>
    <w:p w14:paraId="1D436BD0" w14:textId="5152D9B0" w:rsidR="00485374" w:rsidRPr="006679D8" w:rsidRDefault="0055207A" w:rsidP="00F522BF">
      <w:pPr>
        <w:jc w:val="both"/>
        <w:rPr>
          <w:rFonts w:ascii="Arial" w:hAnsi="Arial" w:cs="Arial"/>
          <w:bCs/>
          <w:sz w:val="20"/>
          <w:szCs w:val="20"/>
        </w:rPr>
      </w:pPr>
      <w:r w:rsidRPr="009477C1">
        <w:rPr>
          <w:rFonts w:ascii="Arial" w:hAnsi="Arial" w:cs="Arial"/>
          <w:b/>
          <w:sz w:val="20"/>
          <w:szCs w:val="20"/>
        </w:rPr>
        <w:t>Scenario 1:</w:t>
      </w:r>
      <w:r w:rsidRPr="006679D8">
        <w:rPr>
          <w:rFonts w:ascii="Arial" w:hAnsi="Arial" w:cs="Arial"/>
          <w:bCs/>
          <w:sz w:val="20"/>
          <w:szCs w:val="20"/>
        </w:rPr>
        <w:t xml:space="preserve"> </w:t>
      </w:r>
      <w:r w:rsidR="00CB32BC" w:rsidRPr="006679D8">
        <w:rPr>
          <w:rFonts w:ascii="Arial" w:hAnsi="Arial" w:cs="Arial"/>
          <w:bCs/>
          <w:sz w:val="20"/>
          <w:szCs w:val="20"/>
        </w:rPr>
        <w:t xml:space="preserve">Path switching between direct </w:t>
      </w:r>
      <w:r w:rsidR="00ED3F75" w:rsidRPr="006679D8">
        <w:rPr>
          <w:rFonts w:ascii="Arial" w:hAnsi="Arial" w:cs="Arial"/>
          <w:bCs/>
          <w:sz w:val="20"/>
          <w:szCs w:val="20"/>
        </w:rPr>
        <w:t>pa</w:t>
      </w:r>
      <w:r w:rsidR="00CB32BC" w:rsidRPr="006679D8">
        <w:rPr>
          <w:rFonts w:ascii="Arial" w:hAnsi="Arial" w:cs="Arial"/>
          <w:bCs/>
          <w:sz w:val="20"/>
          <w:szCs w:val="20"/>
        </w:rPr>
        <w:t>th and indirect path</w:t>
      </w:r>
      <w:r w:rsidR="00342554" w:rsidRPr="006679D8">
        <w:rPr>
          <w:rFonts w:ascii="Arial" w:hAnsi="Arial" w:cs="Arial"/>
          <w:bCs/>
          <w:sz w:val="20"/>
          <w:szCs w:val="20"/>
        </w:rPr>
        <w:t xml:space="preserve"> (i.e., see Figure 1)</w:t>
      </w:r>
      <w:r w:rsidR="00C15B0C" w:rsidRPr="006679D8">
        <w:rPr>
          <w:rFonts w:ascii="Arial" w:hAnsi="Arial" w:cs="Arial"/>
          <w:bCs/>
          <w:sz w:val="20"/>
          <w:szCs w:val="20"/>
        </w:rPr>
        <w:t>.</w:t>
      </w:r>
      <w:r w:rsidR="00772DF4" w:rsidRPr="006679D8">
        <w:rPr>
          <w:rFonts w:ascii="Arial" w:hAnsi="Arial" w:cs="Arial"/>
          <w:bCs/>
          <w:sz w:val="20"/>
          <w:szCs w:val="20"/>
        </w:rPr>
        <w:t xml:space="preserve"> </w:t>
      </w:r>
      <w:r w:rsidR="00C15B0C" w:rsidRPr="006679D8">
        <w:rPr>
          <w:rFonts w:ascii="Arial" w:hAnsi="Arial" w:cs="Arial"/>
          <w:bCs/>
          <w:sz w:val="20"/>
          <w:szCs w:val="20"/>
        </w:rPr>
        <w:t xml:space="preserve">In this case, </w:t>
      </w:r>
      <w:r w:rsidR="00772DF4" w:rsidRPr="006679D8">
        <w:rPr>
          <w:rFonts w:ascii="Arial" w:hAnsi="Arial" w:cs="Arial"/>
          <w:bCs/>
          <w:sz w:val="20"/>
          <w:szCs w:val="20"/>
        </w:rPr>
        <w:t>a</w:t>
      </w:r>
      <w:r w:rsidR="00BE5071" w:rsidRPr="006679D8">
        <w:rPr>
          <w:rFonts w:ascii="Arial" w:hAnsi="Arial" w:cs="Arial"/>
          <w:bCs/>
          <w:sz w:val="20"/>
          <w:szCs w:val="20"/>
        </w:rPr>
        <w:t xml:space="preserve"> remote</w:t>
      </w:r>
      <w:r w:rsidR="00772DF4" w:rsidRPr="006679D8">
        <w:rPr>
          <w:rFonts w:ascii="Arial" w:hAnsi="Arial" w:cs="Arial"/>
          <w:bCs/>
          <w:sz w:val="20"/>
          <w:szCs w:val="20"/>
        </w:rPr>
        <w:t xml:space="preserve"> UE </w:t>
      </w:r>
      <w:r w:rsidR="00F262B5" w:rsidRPr="006679D8">
        <w:rPr>
          <w:rFonts w:ascii="Arial" w:hAnsi="Arial" w:cs="Arial"/>
          <w:bCs/>
          <w:sz w:val="20"/>
          <w:szCs w:val="20"/>
        </w:rPr>
        <w:t xml:space="preserve">that </w:t>
      </w:r>
      <w:r w:rsidR="000F3182" w:rsidRPr="006679D8">
        <w:rPr>
          <w:rFonts w:ascii="Arial" w:hAnsi="Arial" w:cs="Arial"/>
          <w:bCs/>
          <w:sz w:val="20"/>
          <w:szCs w:val="20"/>
        </w:rPr>
        <w:t xml:space="preserve">(is going to) </w:t>
      </w:r>
      <w:r w:rsidR="00772DF4" w:rsidRPr="006679D8">
        <w:rPr>
          <w:rFonts w:ascii="Arial" w:hAnsi="Arial" w:cs="Arial"/>
          <w:bCs/>
          <w:sz w:val="20"/>
          <w:szCs w:val="20"/>
        </w:rPr>
        <w:t>move</w:t>
      </w:r>
      <w:r w:rsidR="00C15B0C" w:rsidRPr="006679D8">
        <w:rPr>
          <w:rFonts w:ascii="Arial" w:hAnsi="Arial" w:cs="Arial"/>
          <w:bCs/>
          <w:sz w:val="20"/>
          <w:szCs w:val="20"/>
        </w:rPr>
        <w:t>s</w:t>
      </w:r>
      <w:r w:rsidR="00772DF4" w:rsidRPr="006679D8">
        <w:rPr>
          <w:rFonts w:ascii="Arial" w:hAnsi="Arial" w:cs="Arial"/>
          <w:bCs/>
          <w:sz w:val="20"/>
          <w:szCs w:val="20"/>
        </w:rPr>
        <w:t xml:space="preserve"> out of the coverage of the NW while there are </w:t>
      </w:r>
      <w:r w:rsidR="00C15B0C" w:rsidRPr="006679D8">
        <w:rPr>
          <w:rFonts w:ascii="Arial" w:hAnsi="Arial" w:cs="Arial"/>
          <w:bCs/>
          <w:sz w:val="20"/>
          <w:szCs w:val="20"/>
        </w:rPr>
        <w:t>candidate</w:t>
      </w:r>
      <w:r w:rsidR="00894AED" w:rsidRPr="006679D8">
        <w:rPr>
          <w:rFonts w:ascii="Arial" w:hAnsi="Arial" w:cs="Arial"/>
          <w:bCs/>
          <w:sz w:val="20"/>
          <w:szCs w:val="20"/>
        </w:rPr>
        <w:t>s</w:t>
      </w:r>
      <w:r w:rsidR="00C15B0C" w:rsidRPr="006679D8">
        <w:rPr>
          <w:rFonts w:ascii="Arial" w:hAnsi="Arial" w:cs="Arial"/>
          <w:bCs/>
          <w:sz w:val="20"/>
          <w:szCs w:val="20"/>
        </w:rPr>
        <w:t xml:space="preserve"> relay UEs</w:t>
      </w:r>
      <w:r w:rsidR="00772DF4" w:rsidRPr="006679D8">
        <w:rPr>
          <w:rFonts w:ascii="Arial" w:hAnsi="Arial" w:cs="Arial"/>
          <w:bCs/>
          <w:sz w:val="20"/>
          <w:szCs w:val="20"/>
        </w:rPr>
        <w:t xml:space="preserve"> in its proximity</w:t>
      </w:r>
      <w:r w:rsidR="002D4C35" w:rsidRPr="006679D8">
        <w:rPr>
          <w:rFonts w:ascii="Arial" w:hAnsi="Arial" w:cs="Arial"/>
          <w:bCs/>
          <w:sz w:val="20"/>
          <w:szCs w:val="20"/>
        </w:rPr>
        <w:t>,</w:t>
      </w:r>
      <w:r w:rsidR="006D237F" w:rsidRPr="006679D8">
        <w:rPr>
          <w:rFonts w:ascii="Arial" w:hAnsi="Arial" w:cs="Arial"/>
          <w:bCs/>
          <w:sz w:val="20"/>
          <w:szCs w:val="20"/>
        </w:rPr>
        <w:t xml:space="preserve"> could continue its </w:t>
      </w:r>
      <w:r w:rsidR="00405C86" w:rsidRPr="006679D8">
        <w:rPr>
          <w:rFonts w:ascii="Arial" w:hAnsi="Arial" w:cs="Arial"/>
          <w:bCs/>
          <w:sz w:val="20"/>
          <w:szCs w:val="20"/>
        </w:rPr>
        <w:t>communication</w:t>
      </w:r>
      <w:r w:rsidR="006D237F" w:rsidRPr="006679D8">
        <w:rPr>
          <w:rFonts w:ascii="Arial" w:hAnsi="Arial" w:cs="Arial"/>
          <w:bCs/>
          <w:sz w:val="20"/>
          <w:szCs w:val="20"/>
        </w:rPr>
        <w:t xml:space="preserve"> via</w:t>
      </w:r>
      <w:r w:rsidR="00894AED" w:rsidRPr="006679D8">
        <w:rPr>
          <w:rFonts w:ascii="Arial" w:hAnsi="Arial" w:cs="Arial"/>
          <w:bCs/>
          <w:sz w:val="20"/>
          <w:szCs w:val="20"/>
        </w:rPr>
        <w:t xml:space="preserve"> one of the candidates’ relay</w:t>
      </w:r>
      <w:r w:rsidR="000C74D4" w:rsidRPr="006679D8">
        <w:rPr>
          <w:rFonts w:ascii="Arial" w:hAnsi="Arial" w:cs="Arial"/>
          <w:bCs/>
          <w:sz w:val="20"/>
          <w:szCs w:val="20"/>
        </w:rPr>
        <w:t xml:space="preserve"> </w:t>
      </w:r>
      <w:r w:rsidR="006D237F" w:rsidRPr="006679D8">
        <w:rPr>
          <w:rFonts w:ascii="Arial" w:hAnsi="Arial" w:cs="Arial"/>
          <w:bCs/>
          <w:sz w:val="20"/>
          <w:szCs w:val="20"/>
        </w:rPr>
        <w:t>UE(s)</w:t>
      </w:r>
      <w:r w:rsidR="000F3182" w:rsidRPr="006679D8">
        <w:rPr>
          <w:rFonts w:ascii="Arial" w:hAnsi="Arial" w:cs="Arial"/>
          <w:bCs/>
          <w:sz w:val="20"/>
          <w:szCs w:val="20"/>
        </w:rPr>
        <w:t xml:space="preserve"> (i.e. the indirect path)</w:t>
      </w:r>
      <w:r w:rsidR="006D237F" w:rsidRPr="006679D8">
        <w:rPr>
          <w:rFonts w:ascii="Arial" w:hAnsi="Arial" w:cs="Arial"/>
          <w:bCs/>
          <w:sz w:val="20"/>
          <w:szCs w:val="20"/>
        </w:rPr>
        <w:t xml:space="preserve">. On the other hand, a UE </w:t>
      </w:r>
      <w:r w:rsidR="00894AED" w:rsidRPr="006679D8">
        <w:rPr>
          <w:rFonts w:ascii="Arial" w:hAnsi="Arial" w:cs="Arial"/>
          <w:bCs/>
          <w:sz w:val="20"/>
          <w:szCs w:val="20"/>
        </w:rPr>
        <w:t xml:space="preserve">that </w:t>
      </w:r>
      <w:r w:rsidR="000F3182" w:rsidRPr="006679D8">
        <w:rPr>
          <w:rFonts w:ascii="Arial" w:hAnsi="Arial" w:cs="Arial"/>
          <w:bCs/>
          <w:sz w:val="20"/>
          <w:szCs w:val="20"/>
        </w:rPr>
        <w:t xml:space="preserve">(is going to) </w:t>
      </w:r>
      <w:r w:rsidR="006D237F" w:rsidRPr="006679D8">
        <w:rPr>
          <w:rFonts w:ascii="Arial" w:hAnsi="Arial" w:cs="Arial"/>
          <w:bCs/>
          <w:sz w:val="20"/>
          <w:szCs w:val="20"/>
        </w:rPr>
        <w:t>move</w:t>
      </w:r>
      <w:r w:rsidR="00894AED" w:rsidRPr="006679D8">
        <w:rPr>
          <w:rFonts w:ascii="Arial" w:hAnsi="Arial" w:cs="Arial"/>
          <w:bCs/>
          <w:sz w:val="20"/>
          <w:szCs w:val="20"/>
        </w:rPr>
        <w:t>s</w:t>
      </w:r>
      <w:r w:rsidR="006D237F" w:rsidRPr="006679D8">
        <w:rPr>
          <w:rFonts w:ascii="Arial" w:hAnsi="Arial" w:cs="Arial"/>
          <w:bCs/>
          <w:sz w:val="20"/>
          <w:szCs w:val="20"/>
        </w:rPr>
        <w:t xml:space="preserve"> </w:t>
      </w:r>
      <w:r w:rsidR="001D7E86" w:rsidRPr="006679D8">
        <w:rPr>
          <w:rFonts w:ascii="Arial" w:hAnsi="Arial" w:cs="Arial"/>
          <w:bCs/>
          <w:sz w:val="20"/>
          <w:szCs w:val="20"/>
        </w:rPr>
        <w:t xml:space="preserve">away from the </w:t>
      </w:r>
      <w:r w:rsidR="00894AED" w:rsidRPr="006679D8">
        <w:rPr>
          <w:rFonts w:ascii="Arial" w:hAnsi="Arial" w:cs="Arial"/>
          <w:bCs/>
          <w:sz w:val="20"/>
          <w:szCs w:val="20"/>
        </w:rPr>
        <w:t>current relay</w:t>
      </w:r>
      <w:r w:rsidR="001D7E86" w:rsidRPr="006679D8">
        <w:rPr>
          <w:rFonts w:ascii="Arial" w:hAnsi="Arial" w:cs="Arial"/>
          <w:bCs/>
          <w:sz w:val="20"/>
          <w:szCs w:val="20"/>
        </w:rPr>
        <w:t xml:space="preserve"> UE </w:t>
      </w:r>
      <w:r w:rsidR="00342554" w:rsidRPr="006679D8">
        <w:rPr>
          <w:rFonts w:ascii="Arial" w:hAnsi="Arial" w:cs="Arial"/>
          <w:bCs/>
          <w:sz w:val="20"/>
          <w:szCs w:val="20"/>
        </w:rPr>
        <w:t xml:space="preserve">and that </w:t>
      </w:r>
      <w:r w:rsidR="000F3182" w:rsidRPr="006679D8">
        <w:rPr>
          <w:rFonts w:ascii="Arial" w:hAnsi="Arial" w:cs="Arial"/>
          <w:bCs/>
          <w:sz w:val="20"/>
          <w:szCs w:val="20"/>
        </w:rPr>
        <w:t xml:space="preserve">moves into </w:t>
      </w:r>
      <w:r w:rsidR="006D237F" w:rsidRPr="006679D8">
        <w:rPr>
          <w:rFonts w:ascii="Arial" w:hAnsi="Arial" w:cs="Arial"/>
          <w:bCs/>
          <w:sz w:val="20"/>
          <w:szCs w:val="20"/>
        </w:rPr>
        <w:t xml:space="preserve">the coverage of the NW, could continue its </w:t>
      </w:r>
      <w:r w:rsidR="00405C86" w:rsidRPr="006679D8">
        <w:rPr>
          <w:rFonts w:ascii="Arial" w:hAnsi="Arial" w:cs="Arial"/>
          <w:bCs/>
          <w:sz w:val="20"/>
          <w:szCs w:val="20"/>
        </w:rPr>
        <w:t>communication over the Uu interface with the NW</w:t>
      </w:r>
      <w:r w:rsidR="000C315F" w:rsidRPr="006679D8">
        <w:rPr>
          <w:rFonts w:ascii="Arial" w:hAnsi="Arial" w:cs="Arial"/>
          <w:bCs/>
          <w:sz w:val="20"/>
          <w:szCs w:val="20"/>
        </w:rPr>
        <w:t xml:space="preserve"> (i.e. the direct path).</w:t>
      </w:r>
      <w:r w:rsidR="00772DF4" w:rsidRPr="006679D8">
        <w:rPr>
          <w:rFonts w:ascii="Arial" w:hAnsi="Arial" w:cs="Arial"/>
          <w:bCs/>
          <w:sz w:val="20"/>
          <w:szCs w:val="20"/>
        </w:rPr>
        <w:t xml:space="preserve"> </w:t>
      </w:r>
      <w:r w:rsidR="004E4892" w:rsidRPr="006679D8">
        <w:rPr>
          <w:rFonts w:ascii="Arial" w:hAnsi="Arial" w:cs="Arial"/>
          <w:bCs/>
          <w:sz w:val="20"/>
          <w:szCs w:val="20"/>
        </w:rPr>
        <w:t xml:space="preserve">The </w:t>
      </w:r>
      <w:proofErr w:type="spellStart"/>
      <w:r w:rsidR="004E4892" w:rsidRPr="006679D8">
        <w:rPr>
          <w:rFonts w:ascii="Arial" w:hAnsi="Arial" w:cs="Arial"/>
          <w:bCs/>
          <w:sz w:val="20"/>
          <w:szCs w:val="20"/>
        </w:rPr>
        <w:t>gNB</w:t>
      </w:r>
      <w:proofErr w:type="spellEnd"/>
      <w:r w:rsidR="004E4892" w:rsidRPr="006679D8">
        <w:rPr>
          <w:rFonts w:ascii="Arial" w:hAnsi="Arial" w:cs="Arial"/>
          <w:bCs/>
          <w:sz w:val="20"/>
          <w:szCs w:val="20"/>
        </w:rPr>
        <w:t xml:space="preserve"> serving the relay UE may be either the same </w:t>
      </w:r>
      <w:r w:rsidR="005451DE" w:rsidRPr="006679D8">
        <w:rPr>
          <w:rFonts w:ascii="Arial" w:hAnsi="Arial" w:cs="Arial"/>
          <w:bCs/>
          <w:sz w:val="20"/>
          <w:szCs w:val="20"/>
        </w:rPr>
        <w:t>or</w:t>
      </w:r>
      <w:r w:rsidR="004E4892" w:rsidRPr="006679D8">
        <w:rPr>
          <w:rFonts w:ascii="Arial" w:hAnsi="Arial" w:cs="Arial"/>
          <w:bCs/>
          <w:sz w:val="20"/>
          <w:szCs w:val="20"/>
        </w:rPr>
        <w:t xml:space="preserve"> different to </w:t>
      </w:r>
      <w:r w:rsidR="0029643D" w:rsidRPr="006679D8">
        <w:rPr>
          <w:rFonts w:ascii="Arial" w:hAnsi="Arial" w:cs="Arial"/>
          <w:bCs/>
          <w:sz w:val="20"/>
          <w:szCs w:val="20"/>
        </w:rPr>
        <w:t xml:space="preserve">the </w:t>
      </w:r>
      <w:proofErr w:type="spellStart"/>
      <w:r w:rsidR="0029643D" w:rsidRPr="006679D8">
        <w:rPr>
          <w:rFonts w:ascii="Arial" w:hAnsi="Arial" w:cs="Arial"/>
          <w:bCs/>
          <w:sz w:val="20"/>
          <w:szCs w:val="20"/>
        </w:rPr>
        <w:t>gNB</w:t>
      </w:r>
      <w:proofErr w:type="spellEnd"/>
      <w:r w:rsidR="0029643D" w:rsidRPr="006679D8">
        <w:rPr>
          <w:rFonts w:ascii="Arial" w:hAnsi="Arial" w:cs="Arial"/>
          <w:bCs/>
          <w:sz w:val="20"/>
          <w:szCs w:val="20"/>
        </w:rPr>
        <w:t xml:space="preserve"> </w:t>
      </w:r>
      <w:r w:rsidR="004E4892" w:rsidRPr="006679D8">
        <w:rPr>
          <w:rFonts w:ascii="Arial" w:hAnsi="Arial" w:cs="Arial"/>
          <w:bCs/>
          <w:sz w:val="20"/>
          <w:szCs w:val="20"/>
        </w:rPr>
        <w:t xml:space="preserve">serving the </w:t>
      </w:r>
      <w:r w:rsidR="006D2171" w:rsidRPr="006679D8">
        <w:rPr>
          <w:rFonts w:ascii="Arial" w:hAnsi="Arial" w:cs="Arial"/>
          <w:bCs/>
          <w:sz w:val="20"/>
          <w:szCs w:val="20"/>
        </w:rPr>
        <w:t xml:space="preserve">remote </w:t>
      </w:r>
      <w:r w:rsidR="004E4892" w:rsidRPr="006679D8">
        <w:rPr>
          <w:rFonts w:ascii="Arial" w:hAnsi="Arial" w:cs="Arial"/>
          <w:bCs/>
          <w:sz w:val="20"/>
          <w:szCs w:val="20"/>
        </w:rPr>
        <w:t>UE when direct path is used. T</w:t>
      </w:r>
      <w:r w:rsidR="002908D7" w:rsidRPr="006679D8">
        <w:rPr>
          <w:rFonts w:ascii="Arial" w:hAnsi="Arial" w:cs="Arial"/>
          <w:bCs/>
          <w:sz w:val="20"/>
          <w:szCs w:val="20"/>
        </w:rPr>
        <w:t>he</w:t>
      </w:r>
      <w:r w:rsidR="004E4892" w:rsidRPr="006679D8">
        <w:rPr>
          <w:rFonts w:ascii="Arial" w:hAnsi="Arial" w:cs="Arial"/>
          <w:bCs/>
          <w:sz w:val="20"/>
          <w:szCs w:val="20"/>
        </w:rPr>
        <w:t xml:space="preserve"> former corresponds to intra-</w:t>
      </w:r>
      <w:proofErr w:type="spellStart"/>
      <w:r w:rsidR="004E4892" w:rsidRPr="006679D8">
        <w:rPr>
          <w:rFonts w:ascii="Arial" w:hAnsi="Arial" w:cs="Arial"/>
          <w:bCs/>
          <w:sz w:val="20"/>
          <w:szCs w:val="20"/>
        </w:rPr>
        <w:t>gNB</w:t>
      </w:r>
      <w:proofErr w:type="spellEnd"/>
      <w:r w:rsidR="004E4892" w:rsidRPr="006679D8">
        <w:rPr>
          <w:rFonts w:ascii="Arial" w:hAnsi="Arial" w:cs="Arial"/>
          <w:bCs/>
          <w:sz w:val="20"/>
          <w:szCs w:val="20"/>
        </w:rPr>
        <w:t xml:space="preserve"> path switching between direct path and indirect path, while the latter </w:t>
      </w:r>
      <w:r w:rsidR="004E4892" w:rsidRPr="006679D8">
        <w:rPr>
          <w:rFonts w:ascii="Arial" w:hAnsi="Arial" w:cs="Arial"/>
          <w:bCs/>
          <w:sz w:val="20"/>
          <w:szCs w:val="20"/>
        </w:rPr>
        <w:lastRenderedPageBreak/>
        <w:t>corresponds to inter-</w:t>
      </w:r>
      <w:proofErr w:type="spellStart"/>
      <w:r w:rsidR="004E4892" w:rsidRPr="006679D8">
        <w:rPr>
          <w:rFonts w:ascii="Arial" w:hAnsi="Arial" w:cs="Arial"/>
          <w:bCs/>
          <w:sz w:val="20"/>
          <w:szCs w:val="20"/>
        </w:rPr>
        <w:t>gNB</w:t>
      </w:r>
      <w:proofErr w:type="spellEnd"/>
      <w:r w:rsidR="004E4892" w:rsidRPr="006679D8">
        <w:rPr>
          <w:rFonts w:ascii="Arial" w:hAnsi="Arial" w:cs="Arial"/>
          <w:bCs/>
          <w:sz w:val="20"/>
          <w:szCs w:val="20"/>
        </w:rPr>
        <w:t xml:space="preserve"> path switching between direct path and indirect path where a handover procedure </w:t>
      </w:r>
      <w:r w:rsidR="001F421E" w:rsidRPr="006679D8">
        <w:rPr>
          <w:rFonts w:ascii="Arial" w:hAnsi="Arial" w:cs="Arial"/>
          <w:bCs/>
          <w:sz w:val="20"/>
          <w:szCs w:val="20"/>
        </w:rPr>
        <w:t>may</w:t>
      </w:r>
      <w:r w:rsidR="004E4892" w:rsidRPr="006679D8">
        <w:rPr>
          <w:rFonts w:ascii="Arial" w:hAnsi="Arial" w:cs="Arial"/>
          <w:bCs/>
          <w:sz w:val="20"/>
          <w:szCs w:val="20"/>
        </w:rPr>
        <w:t xml:space="preserve"> also be involved.</w:t>
      </w:r>
    </w:p>
    <w:p w14:paraId="6E4823A5" w14:textId="77777777" w:rsidR="00DF6644" w:rsidRPr="006679D8" w:rsidRDefault="00DF6644" w:rsidP="0055207A">
      <w:pPr>
        <w:rPr>
          <w:rFonts w:ascii="Arial" w:hAnsi="Arial" w:cs="Arial"/>
          <w:bCs/>
          <w:sz w:val="20"/>
          <w:szCs w:val="20"/>
        </w:rPr>
      </w:pPr>
    </w:p>
    <w:p w14:paraId="06730F0D" w14:textId="7DAA3B19" w:rsidR="00DF6644" w:rsidRPr="006679D8" w:rsidRDefault="00DF6644" w:rsidP="00DF6644">
      <w:pPr>
        <w:pStyle w:val="Rm"/>
        <w:ind w:left="1701" w:hanging="1701"/>
        <w:rPr>
          <w:rFonts w:eastAsiaTheme="minorHAnsi" w:cs="Arial"/>
          <w:bCs w:val="0"/>
          <w:lang w:eastAsia="en-US"/>
        </w:rPr>
      </w:pPr>
      <w:r w:rsidRPr="006679D8">
        <w:rPr>
          <w:rFonts w:eastAsiaTheme="minorHAnsi" w:cs="Arial"/>
          <w:bCs w:val="0"/>
          <w:lang w:eastAsia="en-US"/>
        </w:rPr>
        <w:t xml:space="preserve">A first mobility scenario involving sidelink relay is when a remote UE switches between a direct path and an indirect path (i.e., within the same </w:t>
      </w:r>
      <w:proofErr w:type="spellStart"/>
      <w:r w:rsidRPr="006679D8">
        <w:rPr>
          <w:rFonts w:eastAsiaTheme="minorHAnsi" w:cs="Arial"/>
          <w:bCs w:val="0"/>
          <w:lang w:eastAsia="en-US"/>
        </w:rPr>
        <w:t>gNB</w:t>
      </w:r>
      <w:proofErr w:type="spellEnd"/>
      <w:r w:rsidRPr="006679D8">
        <w:rPr>
          <w:rFonts w:eastAsiaTheme="minorHAnsi" w:cs="Arial"/>
          <w:bCs w:val="0"/>
          <w:lang w:eastAsia="en-US"/>
        </w:rPr>
        <w:t xml:space="preserve"> or different </w:t>
      </w:r>
      <w:proofErr w:type="spellStart"/>
      <w:r w:rsidRPr="006679D8">
        <w:rPr>
          <w:rFonts w:eastAsiaTheme="minorHAnsi" w:cs="Arial"/>
          <w:bCs w:val="0"/>
          <w:lang w:eastAsia="en-US"/>
        </w:rPr>
        <w:t>gNB</w:t>
      </w:r>
      <w:proofErr w:type="spellEnd"/>
      <w:r w:rsidRPr="006679D8">
        <w:rPr>
          <w:rFonts w:eastAsiaTheme="minorHAnsi" w:cs="Arial"/>
          <w:bCs w:val="0"/>
          <w:lang w:eastAsia="en-US"/>
        </w:rPr>
        <w:t xml:space="preserve">). </w:t>
      </w:r>
    </w:p>
    <w:p w14:paraId="3D997602" w14:textId="77777777" w:rsidR="00342554" w:rsidRPr="006679D8" w:rsidRDefault="00342554" w:rsidP="0055207A">
      <w:pPr>
        <w:rPr>
          <w:rFonts w:ascii="Arial" w:hAnsi="Arial" w:cs="Arial"/>
          <w:bCs/>
          <w:sz w:val="20"/>
          <w:szCs w:val="20"/>
        </w:rPr>
      </w:pPr>
    </w:p>
    <w:p w14:paraId="565E986B" w14:textId="77777777" w:rsidR="00342554" w:rsidRPr="006679D8" w:rsidRDefault="00342554" w:rsidP="00342554">
      <w:pPr>
        <w:keepNext/>
        <w:rPr>
          <w:rFonts w:ascii="Arial" w:hAnsi="Arial" w:cs="Arial"/>
          <w:bCs/>
          <w:sz w:val="20"/>
          <w:szCs w:val="20"/>
        </w:rPr>
      </w:pPr>
      <w:r w:rsidRPr="006679D8">
        <w:rPr>
          <w:rFonts w:ascii="Arial" w:hAnsi="Arial" w:cs="Arial"/>
          <w:bCs/>
          <w:noProof/>
          <w:sz w:val="20"/>
          <w:szCs w:val="20"/>
        </w:rPr>
        <mc:AlternateContent>
          <mc:Choice Requires="wpg">
            <w:drawing>
              <wp:inline distT="0" distB="0" distL="0" distR="0" wp14:anchorId="01CB551F" wp14:editId="563A82B5">
                <wp:extent cx="5846164" cy="1526056"/>
                <wp:effectExtent l="0" t="0" r="8890" b="0"/>
                <wp:docPr id="27" name="Group 26">
                  <a:extLst xmlns:a="http://schemas.openxmlformats.org/drawingml/2006/main">
                    <a:ext uri="{FF2B5EF4-FFF2-40B4-BE49-F238E27FC236}">
                      <a16:creationId xmlns:a16="http://schemas.microsoft.com/office/drawing/2014/main" id="{37A8DB76-5242-E14A-BF9D-89C2C70B866C}"/>
                    </a:ext>
                  </a:extLst>
                </wp:docPr>
                <wp:cNvGraphicFramePr/>
                <a:graphic xmlns:a="http://schemas.openxmlformats.org/drawingml/2006/main">
                  <a:graphicData uri="http://schemas.microsoft.com/office/word/2010/wordprocessingGroup">
                    <wpg:wgp>
                      <wpg:cNvGrpSpPr/>
                      <wpg:grpSpPr>
                        <a:xfrm>
                          <a:off x="0" y="0"/>
                          <a:ext cx="5846164" cy="1526056"/>
                          <a:chOff x="0" y="1"/>
                          <a:chExt cx="6239473" cy="1526055"/>
                        </a:xfrm>
                      </wpg:grpSpPr>
                      <wpg:grpSp>
                        <wpg:cNvPr id="2" name="Group 2">
                          <a:extLst>
                            <a:ext uri="{FF2B5EF4-FFF2-40B4-BE49-F238E27FC236}">
                              <a16:creationId xmlns:a16="http://schemas.microsoft.com/office/drawing/2014/main" id="{F96C08AE-1B4F-5E4F-88B5-86B7F12DDE14}"/>
                            </a:ext>
                          </a:extLst>
                        </wpg:cNvPr>
                        <wpg:cNvGrpSpPr/>
                        <wpg:grpSpPr>
                          <a:xfrm>
                            <a:off x="0" y="1"/>
                            <a:ext cx="2982594" cy="1422401"/>
                            <a:chOff x="0" y="0"/>
                            <a:chExt cx="5113418" cy="3157382"/>
                          </a:xfrm>
                        </wpg:grpSpPr>
                        <pic:pic xmlns:pic="http://schemas.openxmlformats.org/drawingml/2006/picture">
                          <pic:nvPicPr>
                            <pic:cNvPr id="13" name="Graphic 17">
                              <a:extLst>
                                <a:ext uri="{FF2B5EF4-FFF2-40B4-BE49-F238E27FC236}">
                                  <a16:creationId xmlns:a16="http://schemas.microsoft.com/office/drawing/2014/main" id="{BF3AA55B-2555-774C-9677-35DF2830C3BE}"/>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3438437" y="1653664"/>
                              <a:ext cx="666750" cy="657225"/>
                            </a:xfrm>
                            <a:prstGeom prst="rect">
                              <a:avLst/>
                            </a:prstGeom>
                          </pic:spPr>
                        </pic:pic>
                        <pic:pic xmlns:pic="http://schemas.openxmlformats.org/drawingml/2006/picture">
                          <pic:nvPicPr>
                            <pic:cNvPr id="14" name="Graphic 18">
                              <a:extLst>
                                <a:ext uri="{FF2B5EF4-FFF2-40B4-BE49-F238E27FC236}">
                                  <a16:creationId xmlns:a16="http://schemas.microsoft.com/office/drawing/2014/main" id="{4B79F676-6A52-2440-A7C4-D1FF2A72D44C}"/>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4514874" y="1376401"/>
                              <a:ext cx="429676" cy="451901"/>
                            </a:xfrm>
                            <a:prstGeom prst="rect">
                              <a:avLst/>
                            </a:prstGeom>
                          </pic:spPr>
                        </pic:pic>
                        <pic:pic xmlns:pic="http://schemas.openxmlformats.org/drawingml/2006/picture">
                          <pic:nvPicPr>
                            <pic:cNvPr id="15" name="Content Placeholder 11">
                              <a:extLst>
                                <a:ext uri="{FF2B5EF4-FFF2-40B4-BE49-F238E27FC236}">
                                  <a16:creationId xmlns:a16="http://schemas.microsoft.com/office/drawing/2014/main" id="{D86259AD-4A2B-1A4C-9762-0D3F3EE4DB6E}"/>
                                </a:ext>
                              </a:extLst>
                            </pic:cNvPr>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546133" y="348600"/>
                              <a:ext cx="561906" cy="732488"/>
                            </a:xfrm>
                            <a:prstGeom prst="rect">
                              <a:avLst/>
                            </a:prstGeom>
                          </pic:spPr>
                        </pic:pic>
                        <wps:wsp>
                          <wps:cNvPr id="16" name="Oval 16">
                            <a:extLst>
                              <a:ext uri="{FF2B5EF4-FFF2-40B4-BE49-F238E27FC236}">
                                <a16:creationId xmlns:a16="http://schemas.microsoft.com/office/drawing/2014/main" id="{431C158C-5616-F941-B29A-B2B9DFFEA3A7}"/>
                              </a:ext>
                            </a:extLst>
                          </wps:cNvPr>
                          <wps:cNvSpPr/>
                          <wps:spPr bwMode="auto">
                            <a:xfrm>
                              <a:off x="0" y="0"/>
                              <a:ext cx="4653518" cy="1710817"/>
                            </a:xfrm>
                            <a:prstGeom prst="ellipse">
                              <a:avLst/>
                            </a:prstGeom>
                            <a:noFill/>
                            <a:ln>
                              <a:headEnd type="none" w="med" len="med"/>
                              <a:tailEnd type="none" w="med" len="med"/>
                            </a:ln>
                          </wps:spPr>
                          <wps:style>
                            <a:lnRef idx="2">
                              <a:schemeClr val="dk1"/>
                            </a:lnRef>
                            <a:fillRef idx="1">
                              <a:schemeClr val="lt1"/>
                            </a:fillRef>
                            <a:effectRef idx="0">
                              <a:schemeClr val="dk1"/>
                            </a:effectRef>
                            <a:fontRef idx="minor">
                              <a:schemeClr val="dk1"/>
                            </a:fontRef>
                          </wps:style>
                          <wps:bodyPr rot="0" spcFirstLastPara="0" vert="horz" wrap="square" lIns="72000" tIns="36000" rIns="73152" bIns="36576" numCol="1" spcCol="0" rtlCol="0" fromWordArt="0" anchor="t" anchorCtr="0" forceAA="0" compatLnSpc="1">
                            <a:prstTxWarp prst="textNoShape">
                              <a:avLst/>
                            </a:prstTxWarp>
                            <a:noAutofit/>
                          </wps:bodyPr>
                        </wps:wsp>
                        <pic:pic xmlns:pic="http://schemas.openxmlformats.org/drawingml/2006/picture">
                          <pic:nvPicPr>
                            <pic:cNvPr id="17" name="Graphic 21">
                              <a:extLst>
                                <a:ext uri="{FF2B5EF4-FFF2-40B4-BE49-F238E27FC236}">
                                  <a16:creationId xmlns:a16="http://schemas.microsoft.com/office/drawing/2014/main" id="{EC3C4AA2-0CCB-004E-8E5B-6005A0E928BD}"/>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3416381" y="955272"/>
                              <a:ext cx="429676" cy="451901"/>
                            </a:xfrm>
                            <a:prstGeom prst="rect">
                              <a:avLst/>
                            </a:prstGeom>
                          </pic:spPr>
                        </pic:pic>
                        <wps:wsp>
                          <wps:cNvPr id="18" name="Arrow: Curved Right 30">
                            <a:extLst>
                              <a:ext uri="{FF2B5EF4-FFF2-40B4-BE49-F238E27FC236}">
                                <a16:creationId xmlns:a16="http://schemas.microsoft.com/office/drawing/2014/main" id="{4EEB242D-79D4-324B-BE0C-8199341C5D7B}"/>
                              </a:ext>
                            </a:extLst>
                          </wps:cNvPr>
                          <wps:cNvSpPr/>
                          <wps:spPr bwMode="auto">
                            <a:xfrm rot="6965796">
                              <a:off x="4330960" y="147938"/>
                              <a:ext cx="298714" cy="1266202"/>
                            </a:xfrm>
                            <a:prstGeom prst="curvedRightArrow">
                              <a:avLst/>
                            </a:prstGeom>
                            <a:solidFill>
                              <a:schemeClr val="accent3"/>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 name="Straight Arrow Connector 19">
                            <a:extLst>
                              <a:ext uri="{FF2B5EF4-FFF2-40B4-BE49-F238E27FC236}">
                                <a16:creationId xmlns:a16="http://schemas.microsoft.com/office/drawing/2014/main" id="{62F8C7F9-81C3-A640-8FF3-BB11F1790238}"/>
                              </a:ext>
                            </a:extLst>
                          </wps:cNvPr>
                          <wps:cNvCnPr>
                            <a:cxnSpLocks/>
                          </wps:cNvCnPr>
                          <wps:spPr bwMode="auto">
                            <a:xfrm>
                              <a:off x="1254013" y="1945056"/>
                              <a:ext cx="2045879" cy="131238"/>
                            </a:xfrm>
                            <a:prstGeom prst="straightConnector1">
                              <a:avLst/>
                            </a:prstGeom>
                            <a:solidFill>
                              <a:schemeClr val="accent1"/>
                            </a:solidFill>
                            <a:ln w="12700" cap="flat" cmpd="sng" algn="ctr">
                              <a:solidFill>
                                <a:schemeClr val="accent6"/>
                              </a:solidFill>
                              <a:prstDash val="solid"/>
                              <a:round/>
                              <a:headEnd type="triangle"/>
                              <a:tailEnd type="triangle"/>
                            </a:ln>
                            <a:effectLst/>
                          </wps:spPr>
                          <wps:bodyPr/>
                        </wps:wsp>
                        <wps:wsp>
                          <wps:cNvPr id="20" name="Straight Arrow Connector 20">
                            <a:extLst>
                              <a:ext uri="{FF2B5EF4-FFF2-40B4-BE49-F238E27FC236}">
                                <a16:creationId xmlns:a16="http://schemas.microsoft.com/office/drawing/2014/main" id="{56F7ED40-4298-BF44-B2D5-8CB8F9C97C3F}"/>
                              </a:ext>
                            </a:extLst>
                          </wps:cNvPr>
                          <wps:cNvCnPr>
                            <a:cxnSpLocks/>
                          </wps:cNvCnPr>
                          <wps:spPr bwMode="auto">
                            <a:xfrm>
                              <a:off x="1222700" y="591157"/>
                              <a:ext cx="2129920" cy="332610"/>
                            </a:xfrm>
                            <a:prstGeom prst="straightConnector1">
                              <a:avLst/>
                            </a:prstGeom>
                            <a:solidFill>
                              <a:schemeClr val="accent1"/>
                            </a:solidFill>
                            <a:ln w="12700" cap="flat" cmpd="sng" algn="ctr">
                              <a:solidFill>
                                <a:schemeClr val="accent6"/>
                              </a:solidFill>
                              <a:prstDash val="solid"/>
                              <a:round/>
                              <a:headEnd type="triangle"/>
                              <a:tailEnd type="triangle"/>
                            </a:ln>
                            <a:effectLst/>
                          </wps:spPr>
                          <wps:bodyPr/>
                        </wps:wsp>
                        <wps:wsp>
                          <wps:cNvPr id="21" name="Straight Arrow Connector 21">
                            <a:extLst>
                              <a:ext uri="{FF2B5EF4-FFF2-40B4-BE49-F238E27FC236}">
                                <a16:creationId xmlns:a16="http://schemas.microsoft.com/office/drawing/2014/main" id="{B877CD6D-93DB-EE4B-8097-52C55AB111E4}"/>
                              </a:ext>
                            </a:extLst>
                          </wps:cNvPr>
                          <wps:cNvCnPr>
                            <a:cxnSpLocks/>
                          </wps:cNvCnPr>
                          <wps:spPr bwMode="auto">
                            <a:xfrm flipH="1">
                              <a:off x="4171176" y="1653571"/>
                              <a:ext cx="292830" cy="272144"/>
                            </a:xfrm>
                            <a:prstGeom prst="straightConnector1">
                              <a:avLst/>
                            </a:prstGeom>
                            <a:solidFill>
                              <a:schemeClr val="accent1"/>
                            </a:solidFill>
                            <a:ln w="12700" cap="flat" cmpd="sng" algn="ctr">
                              <a:solidFill>
                                <a:schemeClr val="accent1"/>
                              </a:solidFill>
                              <a:prstDash val="solid"/>
                              <a:round/>
                              <a:headEnd type="triangle"/>
                              <a:tailEnd type="triangle"/>
                            </a:ln>
                            <a:effectLst/>
                          </wps:spPr>
                          <wps:bodyPr/>
                        </wps:wsp>
                        <wps:wsp>
                          <wps:cNvPr id="22" name="Arrow: Curved Right 34">
                            <a:extLst>
                              <a:ext uri="{FF2B5EF4-FFF2-40B4-BE49-F238E27FC236}">
                                <a16:creationId xmlns:a16="http://schemas.microsoft.com/office/drawing/2014/main" id="{4D500336-23A3-3244-A30D-5FC90BCE639A}"/>
                              </a:ext>
                            </a:extLst>
                          </wps:cNvPr>
                          <wps:cNvSpPr/>
                          <wps:spPr bwMode="auto">
                            <a:xfrm rot="6783256" flipV="1">
                              <a:off x="4262557" y="369265"/>
                              <a:ext cx="270591" cy="1187728"/>
                            </a:xfrm>
                            <a:prstGeom prst="curvedRightArrow">
                              <a:avLst/>
                            </a:prstGeom>
                            <a:solidFill>
                              <a:schemeClr val="accent3"/>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3" name="Oval 23">
                            <a:extLst>
                              <a:ext uri="{FF2B5EF4-FFF2-40B4-BE49-F238E27FC236}">
                                <a16:creationId xmlns:a16="http://schemas.microsoft.com/office/drawing/2014/main" id="{B5E77051-00F5-4540-B237-0E6C38E9109C}"/>
                              </a:ext>
                            </a:extLst>
                          </wps:cNvPr>
                          <wps:cNvSpPr/>
                          <wps:spPr bwMode="auto">
                            <a:xfrm>
                              <a:off x="96299" y="1446565"/>
                              <a:ext cx="4653518" cy="1710817"/>
                            </a:xfrm>
                            <a:prstGeom prst="ellipse">
                              <a:avLst/>
                            </a:prstGeom>
                            <a:noFill/>
                            <a:ln>
                              <a:headEnd type="none" w="med" len="med"/>
                              <a:tailEnd type="none" w="med" len="med"/>
                            </a:ln>
                          </wps:spPr>
                          <wps:style>
                            <a:lnRef idx="2">
                              <a:schemeClr val="dk1"/>
                            </a:lnRef>
                            <a:fillRef idx="1">
                              <a:schemeClr val="lt1"/>
                            </a:fillRef>
                            <a:effectRef idx="0">
                              <a:schemeClr val="dk1"/>
                            </a:effectRef>
                            <a:fontRef idx="minor">
                              <a:schemeClr val="dk1"/>
                            </a:fontRef>
                          </wps:style>
                          <wps:bodyPr rot="0" spcFirstLastPara="0" vert="horz" wrap="square" lIns="72000" tIns="36000" rIns="73152" bIns="36576" numCol="1" spcCol="0" rtlCol="0" fromWordArt="0" anchor="t" anchorCtr="0" forceAA="0" compatLnSpc="1">
                            <a:prstTxWarp prst="textNoShape">
                              <a:avLst/>
                            </a:prstTxWarp>
                            <a:noAutofit/>
                          </wps:bodyPr>
                        </wps:wsp>
                        <pic:pic xmlns:pic="http://schemas.openxmlformats.org/drawingml/2006/picture">
                          <pic:nvPicPr>
                            <pic:cNvPr id="24" name="Content Placeholder 11">
                              <a:extLst>
                                <a:ext uri="{FF2B5EF4-FFF2-40B4-BE49-F238E27FC236}">
                                  <a16:creationId xmlns:a16="http://schemas.microsoft.com/office/drawing/2014/main" id="{FF4747C4-2403-A14B-A49A-857A88955CA6}"/>
                                </a:ext>
                              </a:extLst>
                            </pic:cNvPr>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561954" y="1769908"/>
                              <a:ext cx="561906" cy="732488"/>
                            </a:xfrm>
                            <a:prstGeom prst="rect">
                              <a:avLst/>
                            </a:prstGeom>
                          </pic:spPr>
                        </pic:pic>
                      </wpg:grpSp>
                      <wpg:grpSp>
                        <wpg:cNvPr id="3" name="Group 3">
                          <a:extLst>
                            <a:ext uri="{FF2B5EF4-FFF2-40B4-BE49-F238E27FC236}">
                              <a16:creationId xmlns:a16="http://schemas.microsoft.com/office/drawing/2014/main" id="{D8B1381C-E186-406C-8903-EDF12D190098}"/>
                            </a:ext>
                          </a:extLst>
                        </wpg:cNvPr>
                        <wpg:cNvGrpSpPr/>
                        <wpg:grpSpPr>
                          <a:xfrm>
                            <a:off x="3530563" y="15390"/>
                            <a:ext cx="2708910" cy="1510666"/>
                            <a:chOff x="3530563" y="15390"/>
                            <a:chExt cx="4653518" cy="2748846"/>
                          </a:xfrm>
                        </wpg:grpSpPr>
                        <pic:pic xmlns:pic="http://schemas.openxmlformats.org/drawingml/2006/picture">
                          <pic:nvPicPr>
                            <pic:cNvPr id="4" name="Graphic 5">
                              <a:extLst>
                                <a:ext uri="{FF2B5EF4-FFF2-40B4-BE49-F238E27FC236}">
                                  <a16:creationId xmlns:a16="http://schemas.microsoft.com/office/drawing/2014/main" id="{DDDB6053-3A77-49CB-AFC7-7BFC4CDDBFE7}"/>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5403503" y="910121"/>
                              <a:ext cx="666750" cy="657225"/>
                            </a:xfrm>
                            <a:prstGeom prst="rect">
                              <a:avLst/>
                            </a:prstGeom>
                          </pic:spPr>
                        </pic:pic>
                        <pic:pic xmlns:pic="http://schemas.openxmlformats.org/drawingml/2006/picture">
                          <pic:nvPicPr>
                            <pic:cNvPr id="5" name="Graphic 6">
                              <a:extLst>
                                <a:ext uri="{FF2B5EF4-FFF2-40B4-BE49-F238E27FC236}">
                                  <a16:creationId xmlns:a16="http://schemas.microsoft.com/office/drawing/2014/main" id="{49A5AC63-D684-4F57-BF65-F76BA58FE48F}"/>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5403503" y="2312335"/>
                              <a:ext cx="429676" cy="451901"/>
                            </a:xfrm>
                            <a:prstGeom prst="rect">
                              <a:avLst/>
                            </a:prstGeom>
                          </pic:spPr>
                        </pic:pic>
                        <pic:pic xmlns:pic="http://schemas.openxmlformats.org/drawingml/2006/picture">
                          <pic:nvPicPr>
                            <pic:cNvPr id="6" name="Content Placeholder 11">
                              <a:extLst>
                                <a:ext uri="{FF2B5EF4-FFF2-40B4-BE49-F238E27FC236}">
                                  <a16:creationId xmlns:a16="http://schemas.microsoft.com/office/drawing/2014/main" id="{D541DC1A-6F57-432D-80E7-366DC80C902D}"/>
                                </a:ext>
                              </a:extLst>
                            </pic:cNvPr>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4076696" y="363990"/>
                              <a:ext cx="561906" cy="732488"/>
                            </a:xfrm>
                            <a:prstGeom prst="rect">
                              <a:avLst/>
                            </a:prstGeom>
                          </pic:spPr>
                        </pic:pic>
                        <wps:wsp>
                          <wps:cNvPr id="7" name="Oval 7">
                            <a:extLst>
                              <a:ext uri="{FF2B5EF4-FFF2-40B4-BE49-F238E27FC236}">
                                <a16:creationId xmlns:a16="http://schemas.microsoft.com/office/drawing/2014/main" id="{C191CE91-A9EB-4365-A45B-C6A39A115466}"/>
                              </a:ext>
                            </a:extLst>
                          </wps:cNvPr>
                          <wps:cNvSpPr/>
                          <wps:spPr bwMode="auto">
                            <a:xfrm>
                              <a:off x="3530563" y="15390"/>
                              <a:ext cx="4653518" cy="1710817"/>
                            </a:xfrm>
                            <a:prstGeom prst="ellipse">
                              <a:avLst/>
                            </a:prstGeom>
                            <a:noFill/>
                            <a:ln>
                              <a:headEnd type="none" w="med" len="med"/>
                              <a:tailEnd type="none" w="med" len="med"/>
                            </a:ln>
                          </wps:spPr>
                          <wps:style>
                            <a:lnRef idx="2">
                              <a:schemeClr val="dk1"/>
                            </a:lnRef>
                            <a:fillRef idx="1">
                              <a:schemeClr val="lt1"/>
                            </a:fillRef>
                            <a:effectRef idx="0">
                              <a:schemeClr val="dk1"/>
                            </a:effectRef>
                            <a:fontRef idx="minor">
                              <a:schemeClr val="dk1"/>
                            </a:fontRef>
                          </wps:style>
                          <wps:bodyPr rot="0" spcFirstLastPara="0" vert="horz" wrap="square" lIns="72000" tIns="36000" rIns="73152" bIns="36576" numCol="1" spcCol="0" rtlCol="0" fromWordArt="0" anchor="t" anchorCtr="0" forceAA="0" compatLnSpc="1">
                            <a:prstTxWarp prst="textNoShape">
                              <a:avLst/>
                            </a:prstTxWarp>
                            <a:noAutofit/>
                          </wps:bodyPr>
                        </wps:wsp>
                        <pic:pic xmlns:pic="http://schemas.openxmlformats.org/drawingml/2006/picture">
                          <pic:nvPicPr>
                            <pic:cNvPr id="8" name="Graphic 10">
                              <a:extLst>
                                <a:ext uri="{FF2B5EF4-FFF2-40B4-BE49-F238E27FC236}">
                                  <a16:creationId xmlns:a16="http://schemas.microsoft.com/office/drawing/2014/main" id="{7E0F722C-8793-430B-8880-046159B54695}"/>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6946944" y="970662"/>
                              <a:ext cx="429676" cy="451901"/>
                            </a:xfrm>
                            <a:prstGeom prst="rect">
                              <a:avLst/>
                            </a:prstGeom>
                          </pic:spPr>
                        </pic:pic>
                        <wps:wsp>
                          <wps:cNvPr id="9" name="Arrow: Curved Right 8">
                            <a:extLst>
                              <a:ext uri="{FF2B5EF4-FFF2-40B4-BE49-F238E27FC236}">
                                <a16:creationId xmlns:a16="http://schemas.microsoft.com/office/drawing/2014/main" id="{2F9531C8-3AC3-462E-80F3-2900AA90A92F}"/>
                              </a:ext>
                            </a:extLst>
                          </wps:cNvPr>
                          <wps:cNvSpPr/>
                          <wps:spPr bwMode="auto">
                            <a:xfrm rot="14309588">
                              <a:off x="6502272" y="1394608"/>
                              <a:ext cx="386190" cy="1684821"/>
                            </a:xfrm>
                            <a:prstGeom prst="curvedRightArrow">
                              <a:avLst/>
                            </a:prstGeom>
                            <a:solidFill>
                              <a:schemeClr val="accent3"/>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 name="Straight Arrow Connector 10">
                            <a:extLst>
                              <a:ext uri="{FF2B5EF4-FFF2-40B4-BE49-F238E27FC236}">
                                <a16:creationId xmlns:a16="http://schemas.microsoft.com/office/drawing/2014/main" id="{71116D74-39DE-4122-86D7-F2D5F0850AC5}"/>
                              </a:ext>
                            </a:extLst>
                          </wps:cNvPr>
                          <wps:cNvCnPr/>
                          <wps:spPr bwMode="auto">
                            <a:xfrm>
                              <a:off x="4638602" y="788754"/>
                              <a:ext cx="650240" cy="496897"/>
                            </a:xfrm>
                            <a:prstGeom prst="straightConnector1">
                              <a:avLst/>
                            </a:prstGeom>
                            <a:solidFill>
                              <a:schemeClr val="accent1"/>
                            </a:solidFill>
                            <a:ln w="12700" cap="flat" cmpd="sng" algn="ctr">
                              <a:solidFill>
                                <a:schemeClr val="accent6"/>
                              </a:solidFill>
                              <a:prstDash val="solid"/>
                              <a:round/>
                              <a:headEnd type="triangle"/>
                              <a:tailEnd type="triangle"/>
                            </a:ln>
                            <a:effectLst/>
                          </wps:spPr>
                          <wps:bodyPr/>
                        </wps:wsp>
                        <wps:wsp>
                          <wps:cNvPr id="11" name="Straight Arrow Connector 11">
                            <a:extLst>
                              <a:ext uri="{FF2B5EF4-FFF2-40B4-BE49-F238E27FC236}">
                                <a16:creationId xmlns:a16="http://schemas.microsoft.com/office/drawing/2014/main" id="{F263A647-12AD-4540-A811-41B9D1559BEC}"/>
                              </a:ext>
                            </a:extLst>
                          </wps:cNvPr>
                          <wps:cNvCnPr>
                            <a:cxnSpLocks/>
                          </wps:cNvCnPr>
                          <wps:spPr bwMode="auto">
                            <a:xfrm>
                              <a:off x="4753263" y="606547"/>
                              <a:ext cx="2129920" cy="332610"/>
                            </a:xfrm>
                            <a:prstGeom prst="straightConnector1">
                              <a:avLst/>
                            </a:prstGeom>
                            <a:solidFill>
                              <a:schemeClr val="accent1"/>
                            </a:solidFill>
                            <a:ln w="12700" cap="flat" cmpd="sng" algn="ctr">
                              <a:solidFill>
                                <a:schemeClr val="accent6"/>
                              </a:solidFill>
                              <a:prstDash val="solid"/>
                              <a:round/>
                              <a:headEnd type="triangle"/>
                              <a:tailEnd type="triangle"/>
                            </a:ln>
                            <a:effectLst/>
                          </wps:spPr>
                          <wps:bodyPr/>
                        </wps:wsp>
                        <wps:wsp>
                          <wps:cNvPr id="12" name="Straight Arrow Connector 12">
                            <a:extLst>
                              <a:ext uri="{FF2B5EF4-FFF2-40B4-BE49-F238E27FC236}">
                                <a16:creationId xmlns:a16="http://schemas.microsoft.com/office/drawing/2014/main" id="{6439F8A3-E668-41DB-8773-5022733E0704}"/>
                              </a:ext>
                            </a:extLst>
                          </wps:cNvPr>
                          <wps:cNvCnPr>
                            <a:cxnSpLocks/>
                          </wps:cNvCnPr>
                          <wps:spPr bwMode="auto">
                            <a:xfrm flipH="1">
                              <a:off x="5652035" y="1785299"/>
                              <a:ext cx="84843" cy="424737"/>
                            </a:xfrm>
                            <a:prstGeom prst="straightConnector1">
                              <a:avLst/>
                            </a:prstGeom>
                            <a:solidFill>
                              <a:schemeClr val="accent1"/>
                            </a:solidFill>
                            <a:ln w="12700" cap="flat" cmpd="sng" algn="ctr">
                              <a:solidFill>
                                <a:schemeClr val="accent1"/>
                              </a:solidFill>
                              <a:prstDash val="solid"/>
                              <a:round/>
                              <a:headEnd type="triangle"/>
                              <a:tailEnd type="triangle"/>
                            </a:ln>
                            <a:effectLst/>
                          </wps:spPr>
                          <wps:bodyPr/>
                        </wps:wsp>
                      </wpg:grpSp>
                    </wpg:wgp>
                  </a:graphicData>
                </a:graphic>
              </wp:inline>
            </w:drawing>
          </mc:Choice>
          <mc:Fallback>
            <w:pict>
              <v:group w14:anchorId="2FB76A45" id="Group 26" o:spid="_x0000_s1026" style="width:460.35pt;height:120.15pt;mso-position-horizontal-relative:char;mso-position-vertical-relative:line" coordorigin="" coordsize="62394,152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BJni1HcA0AAHANAAAUAAAAZHJzL21lZGlhL2ltYWdlMi5wbmeJUE5HDQoa&#10;CgAAAA1JSERSAAAA6AAAAPQIBgAAAJG9apgAAAABc1JHQgCuzhzpAAAABGdBTUEAALGPC/xhBQAA&#10;AAlwSFlzAAA7DgAAOw4BzLahgwAADQVJREFUeF7tnWuZJDcSRQeCIRjCQjAEQ1gIC8EMDMEQDMEQ&#10;DMEQDGE3z8ykt7tH3ZNVCkkRynO+7/6brkdKV/GQVPNJREQe44dDPx76+dB/Dv36Vb8d+v3QH4f+&#10;/Kq/Loh/x9/wt7wG+uWrfjrEe4lIA8yISTDLaby/D/13gTAzJj6NK3I7XhpypRmvSsPKLWCCk6Zm&#10;N+T3xHfQrLIF1HZnpGxN9soiHcas1q9SDiJMhfQ1StTO/z4kkprTmK1JfAfx3TWqpOPuxnwrjSop&#10;0Jgfi2fzr0MiU2GrZIeO7CzxrESmQNSkg9maiOp9sZiZ9sowiJps2rcmn7ouOr48S5EwjJqxIpry&#10;TEW64bC6teYYcYhD5ClMaeeITq8przwEx9fcPpknygePDMol2LfLUm+SWtNU4f4mqTZdUO6IUr/x&#10;ORET+3vi3/E3/C3idUgveV1ev/Xes8V3dc9UPoQJsrLeJGqft0Vmp30YGeOu3N/lfW0eSRMmxuyJ&#10;yfudB82z1WF8HqL2ilSfKC/yD7MjJ6YkxSRqVYDnw+edmfobSeUzM82JMavXWUTVWUat/qykEyLY&#10;jMm2gzHfQlo++tmxcGrSm0KNNbq+4vV3r6eIqK3vHiVMWqUUkCAw58jtBSYVEzdb42cUfE+2bFrP&#10;IkJEarkRbCW0JkKEMP5dV/yR9TynuuQGUDu1JkCEMP5douZ7jCwd3H7ZHCLbiBX+TGnl/4w6x2zT&#10;aFNG1Z2Y05W9DXunrWfWI+vRTRkxWUjlXNE/hgMHrWfXIxpSshEjmhdE47vXm1fh+UfvmbowbkR0&#10;assKrjkfg+cVaVJT3U2I3kgnrdWcz0HUaz3TZ0VHXgqDkSJTW17L1KqPyJqU8fCUUWEiDyTYrY0j&#10;clxsGBUles/Tfc5YIvdJjaIFidxWYcWXeKJOHBlFixFZe9oUGkfkOBlFCxEVPZk8mnMsUU0jo2gR&#10;Ildl6845RNSjjLlRtABR0ZPDDTIHFtXWGDwqF9QCRDUe/NGquURcAySKSmKiTqpYz6wh4iigaW5i&#10;otJbTwutISKKurgmJmIF9qc11tI7hqa5SeEYXmvAHpW151oioqiH6BNCatMarEdk9MxBbxR1HBMS&#10;kd56GD4HvYfpTXOTEdG9ZVA9NZQDOrGtMXpEdnMTYfdvP3ozIg8tJCLiqJjNoVz0/hKGdWgibM3v&#10;R+/xP8c0CRH1p6ttTnoXXg+cJCDiuhInkCQfvVtn7ocmoLdWQXb8ctLb/LNRlIDeVdZaJS+9dail&#10;SwJ6O7hcT5O8tMbsqhzbBPQ2Etz/zE3P+JodJaA1MI/IX+zLTe9/2+HpsIVEHAnz/G1ues/lutWy&#10;kAiDOoC56e3SO74LiTik4BZLbnq3WjzCuZCIQwoaNDe9F/EtYRYSYVCbCLnpNainiRYScc1MctO7&#10;CHuaaCG9BnWfLD+9fQYNuhANuj8atDAadH80aGE06P5o0MJo0P3RoIXRoPujQQujQfdHgxZGg+6P&#10;Bi2MBt0fDVoYDbo/GrQwGnR/NGhhNOj+aNDCaND90aCF0aD7o0ELo0H3R4MWRoPujwYtjAbdHw1a&#10;GA26Pxq0MBp0fzRoYTTo/mjQwmjQ/dGghdGg+6NBC6NB90eDFkaD7o8GLYwG3R8NWhgNuj8atDAa&#10;dH80aGE06P5o0MJo0P3RoIXRoPujQQujQfdHgxZGg+6PBi2MBt0fDVoYDbo/GrQwGnR/NGhhNOj+&#10;aNDCaND90aCF0aD7o0ELo0H3R4MWRoPujwYtjAbdHw1aGA26Pxq0MBp0fzRoYX4+1BqUq9Kg+dGg&#10;hek1KJLc/HSoNW5XRZYli+gdPPTDIclL7yLM38sietMf9OMhyUtvn0GDLgRztQblEWFyyUuvQcmy&#10;ZBGkp61BeUQOYG5o8rTG7arMkBYSYVC7fLn57VBr3K5Kgy6GrZLWwFzVL4ckL38cao3bVcli/jzU&#10;Gpir+v2Q5OWvQ61xuyLmhizm10OtwbkqDyvkpbcJ6OKbAFLU1uA8IvdCc9K7B8riLYuJOE3kaZOc&#10;9C6+jmsCIjq5dAolH70NIrfQktDbybUOzUfEwmvpkoTelRa5X5aL3tKFOSFJiGgUeWAhF3RgW+N0&#10;VTaIEhGRDrHfJjlgPHvLFg/JJ6N3QJFpbg56z98yF6w/k9F7ZhOZFuWgt6fgAYWE9F5LQnZz1xNx&#10;Cd/z1QmJqEORzaK19DaHkKVKUiLSXKPoOiJ+IcP0NjERx/6QR8TWELHA2r1NTs/1pFNG0fkQPXs7&#10;8XZvC9B7/eyUHd25RJwG80x1AaKaRchmwxx69z1PeTi+CBG1DPI853giTg0hm0OF6L2J/1I2jMYS&#10;sa2CjJ7FiBp45OCPISq1NXoWJGJP7RQpmD9wHUvEya9TLqBFiYyibN/Ywo8hYkvllH2CwkTWosjJ&#10;0A9jErFXfcroWZyofdFT7rU9DxlIZFbjXvUGMCkiV2xkZ/c5ora/kKeGNiLqjO5LadLrYKToTMZb&#10;R5sRmVqd8t7h94lOa5G9gA1hokR1Dl/KyfI+dGujywu3vDaGjl9r0HvFf9Ljud3X8KxHLIheJ9uc&#10;6FroFJPRlv8XqA9HmNOu7U0gLW1NgAjduXkxohl0iizFru1NGFWPnmI74W4pL9lD7//V+p6sO28I&#10;A96aDJG6QzQ9o+aoBY/Xte68KaOaRi9FVNlxzxRjsgBFd2lfCnO633xzZpgU7WJUjMn+70hjnvIw&#10;gnyGidCaICNU1ajU1BhzZO3+UnZs5RUR/0Pao+KETeb6imjJYsKiMsuYSHNKkxUmPYVZieQru5UY&#10;kpSfz8FW1ExTnvL4pHzIrJr0I2EMtmqYrEQwPlM0pxl5fd5nlSFP8d471OgygQwmbYlJTHMGYahH&#10;RJqK+NuVRmyJz+NWijzEiIPe6ltpTnka0sAR19TUFxHZvWQg3czchrmDiJo8UxZAkRBMeWNkSitD&#10;ifxdnbuJcsGUVoZDNKUj2pqE6lvxrIyaMh1r049lrSnLYfKZ9r4WxjSdlVRg1LtHVIzJqSSNKam5&#10;m1E1ppQEo7IZ35rUO4jvZo0p5TnT3x32UenIEi1X3roRGcbL61wtA2QT6SufVVPKLWF/8Lzu1TLI&#10;bL01pOmryBsw7ct7moj0uPeqGH/La5xXz9gK4dcLiOiaUSQYDHVVIiIiIiIiIiIiIiIiIiIiIiIi&#10;IiIiIiIiMgNucnCViitcXKtCXLFC/BofV67OK10qjxgXxBgxVly9Q4wfl979/aOCnEZkQBnk3vuT&#10;Kr8Y4/NeK3doNW4iMOT58yEaUb0Upj1/FUImQnrDg/e/XlBXRZQlwjJ3ZACkLTxgTal6RabFXDIV&#10;7oTmDisepjR9VSNEGkzdKg+AMU1h1WwRVeUDTmNSL7QeoFIzpFHfgDHpxGpMlUnMydtz1pitB6TU&#10;atH7uGWNStQklWg9FKWyidNMt+n6siLZlVUVtXXaS9Skrd364kpVESXZdtGUWtMmkNpFZICc+S7P&#10;WWua0qodxbZgWUxp1R1EyluObOYkgvMg+UxEdIp9RMOKVIUUXOUS44IYI0S0Qud90dY4rxJzizlf&#10;ggzmxJB8BgbW60b7QrOGMWYbZHUZVcKkfMAVqxuDw/uywmLIMquZhELkJTNaFWFphKade3wwVpHW&#10;Bx+h05QaUt6DFJno2po/o4RJ023D8IFmbaNgTB66qatchfk506jM0TTzkw8yw5x8aVLY7TaJZSqk&#10;wK35Fa0UJp1hTl6fh2oaK5Ewp0bP3aUmnZHWsiWiMWUkoy9tYNLpWR+mGdkp40ttcZRKSjA6E+S1&#10;pzJy1aGYN2rKCkY2kghoUxhVZBM12XQWWQl7qczF1hztFd4ZyqgPz+pid1ayQAY36jQcHhoCH3rE&#10;QQQbQZKVESkvAW7IfB9Rd2pOyc6IeU90DoWOauuNesQXF6nACJOG7VKMSG01p1SDU2ytufyswlLd&#10;6NVDc0pVok3anerSWY3s2vIFRSoTbdKuo4CRrWY6YiI7EOkLyseniGwMcdTJbq3sQnRf5qmGUdRZ&#10;W1LkYZuzIoug/GvN92eERx4iMnpad8quRPrkoWOuUdEzfENWJBlR9ejlKBq1Klh3yh1gjkddVbsU&#10;RaNWhKcKX5GCsFXS8sCj+m5HN+qNTG3lbkQdrP/wVlfUJqxdW7kbUV3dd88LROXSRk+5KxFR9N1m&#10;UVRzyOgpdyUqijabRRHNIaOn3J2IKPqNj0hvIw7FGz3l7kRF0VfNooj01ugp8oWIKPrqB8Yi0luj&#10;p8gXIqLoq4DX2719+LCvyOaEeSricMK7ezciNyXil0g+X+aO+CFqj/WJvCair/O5Du2tPwnFHooX&#10;+ZbenZHPdWhvx8nurUibHm9h7lfeIt/lBAO58yP3QYf/fxMiRcFPLc+8FWbkJgvew0948VJWSh7N&#10;H/CH7/0Gy6sNVRH5B0zW8gxeIjo+ZMarnKblDab9l2oiRSHNxSvcFAs3o4gs49On/wGvr5VdwCpY&#10;AAAAAABJRU5ErkJgglBLAwQKAAAAAAAAACEAsSdOhb8MAAC/DAAAFAAAAGRycy9tZWRpYS9pbWFn&#10;ZTMucG5niVBORw0KGgoAAAANSUhEUgAAAOAAAAEkCAYAAAA2Iz33AAAAAXNSR0IArs4c6QAAAARn&#10;QU1BAACxjwv8YQUAAAAJcEhZcwAAOw4AADsOAcy2oYMAAAxUSURBVHhe7d2/jSzHFcXh59ERQAKy&#10;5NGjyxAYgkJQCAyBGTAEhkCLNpmBIE8GAYWgEKQ+Q8zjzLzame46t+vUq/19wBUkUDv/tk/f6ls9&#10;yw8AgLf9ttXvRn2xFYBO/9rqf0Z9uRWATgQQCCKAQBABBIIIIBBEAIEgAggEEUAgiAACQQQQCCKA&#10;aPp5q3/88V9xIgI4t++2UhaG+vtW11/wT1t9vRXOQQDn9NVWP251/ZyHNSM98T+3uv0lD30Bk/nL&#10;Vn/rLP3sK2cH8OzXvyId6//d6vZz1v8e4oetbp/4thTM99YNf9mq9VnsqX9v9crZAdRraP3cntJ7&#10;f0++3erXrVqfhUrZOJXC9Zj8Vqk1vxcEcH3X5eaeY//UBnS75n1V6oY6Y6yOAK5NQ5b/bNV6/606&#10;bSCjMLWe8FWt3g0J4JoehyxH6pQuqGln68n2lFr3qkMaArie1pDlSJV3wb3Xfq9KIV4NAVyL02hu&#10;q7QL9rbix9J6ejUEcC23e9xOlTWbqu43/G6BQQjgep5tNRypki74bN9vbynAp1yYToAArkfHauv9&#10;Hi27C2oSVNH9Tt+gDCKAa5riWvD7rVoPeqS0h6Igr4oArknHbOs9Hy1lqFvFWnjl7icEcF0Vw0et&#10;ILtoYtl6wCOlJ1+5+wkBXFdVF+ya/lesgVfvfkIA11aRg8PDmIrhS0X30wWslsHam5kVAZyTuk7F&#10;t3OquuCh11ExfKnofrdrcJ1FZlzOEsC56Bi5PW4q9p8ruuChYYxedOtBjpR75tHPt7rwbPeUEsB5&#10;aKXU+uaC+62c3i8i3Ja68S4Vy8+zzzozffGXAOYpIM+aRsXxeOQrSW/VrmO24l4495pt7wRWS400&#10;AphzXW7uaRhuF9TKq/W4R2rXMtRdflZsvB/Zf1Q3TA5pCGDGdcjSel2t2r0EfIOO6dbjHqmXnbhi&#10;+ekOX3o7sM6EbvB7EMCxjnS9x3JP1BXDmKfL0Irlp9vqnbtv9EsZPaQhgOOo6znXYvpZR0U+ni5D&#10;3YS7bX7vtd+rsu6/O4gAjqGVVes1HC23C546oHQnPe5QpOJD1gc0ckJKAMeouAZTqck43Cal47Op&#10;4g2qg/XS81eMekff/kYAx6k6QTsqlqHNBuE+sLv8rHhj+nBHD2II4DhVJ2lnTlDRqJqXSO7ZxW3t&#10;7vaHanT3EwI4VsV+nAZ9Dvdres2suGcW5+JWZxX34lavf3T3EwI4XkUXdOYEbrP6ZBlc0VadN6SW&#10;3HrMI5XofkIAxxt2V8obKi6X7pqFe7Ope/3ntnTVyMnnLQI4XkXDcIcx7ortbmDpnlGc6z8Fp/WY&#10;R6riZtteBDDD3Q5QOSdtt2ncdWDt37X+T3vLmSpVtHPn+tNFADMqjhtnGepeB941DXcC6QSg4oI2&#10;MXy5IoA57jDGmRu4J4C7Saz7RpxW7obf3f5wEcAcd+XmbEe416Efr0HdazCF1+GGP7n8FAKY4x67&#10;7iCm9ZhH6tK43AmoMwBxn1uVXH4KAcxyp5HOt3eOfB+xVZdJqPsNBOcGbHf66m5/VCCAWW4InEFM&#10;yfDSDYEzAXXfQPr6TwhglnsMOSs497kv4dd/tP7h3nKuwdwBjBP+KgQwy51GOteBbvO6TGHdDU3n&#10;K0jJ6WsVAphVNo3s4Ib/0n3dLuSEwLmAdidYVQhgnjuI6VUywHRvqXG0Hm9vzTCAEQKY5w5ieifp&#10;bve9HMPOi3e6kLuH42yiViKAeW4T6d2KcAN42UN3AuhswrvtmwDuq/cQwOQco/V4e+uSH2cQ4gTQ&#10;3X+cYQtCCGCeux3gBNCeYzgBdK7DkjcAVCKAee4N/c52lh1A5wGcAJbsoUyAAOa5e9nO3TBOflTW&#10;AzjXYckPrRIBzEuezJ0VpIoOaCKAecmT+WcbQPcuAgK4rwjg60pdA6qYgpoIYJ47BXXuZ3YCqJ+1&#10;9gEvD9DJ3Yh37mKvRADzPut9wFQA3bsI2IjfV+8hgMn7mVuPt7cuAXRv4+lVchvPBAhgnnsM9wbQ&#10;XcVdZijui++9kVXs9fMECGCeM8dQ9Sq5ndK9gHX+poYTQJWzdKhCALPcLqTqVTJIdG/jcS5gnetP&#10;1Qyb8QQwy93OcrbS3O2Py+2U7oa4EwK3+86wFUEAs9wG4hxD7nNfspPcEHefe4ZBDAHMciegTgNx&#10;tz8u+48lX6vv5E5CZxjEEMAsdwDjbMK7A8zL5Vs6BO4gxhkCVSCAOW7zUKWm+KqPQ0T3gZw34Z5F&#10;0teBBDDHvQZzBjBu+O8alxsCpwu5gxi3A7sIYI67/LxMITuVTl/dEDgXsu4bUTl3s7sIYEb6uHG3&#10;IO5Wbu6bcZaB7jWoKrkMJYAZ7gRS5dzIUTp9LV3PdnCXEnp+5zrUQQDH0+/anVs4139SOn2t6ELO&#10;2cRt56rUMpQAjlex/HT2ryumr5/kxU20E4CKE0BqGEMAx3OHhqpkw1DWPpG+LcxdU6sSXZAAjlXR&#10;/dzlp3usNm9ecd+Y24EUntbjHqlEFySA42ilpPC0XsuRcpafFdefzUaRvg6seH6V8+H2IIDjVMwK&#10;FB7nOK3owG8+v3sdeDda7VAxWtYHrDCPQgDH0O/UPT5Vzr3L4h6jT1dp6btSKs4uqpFdkACOUdH9&#10;VDrGHO5J4OkJ4NT2upPzBnUC0C+KDvhnsQT9s3RsOcdGRT6eDgorrsPcZWjvm9Ro2rkntRcBHEu/&#10;494ppHtsujd/q142KHePxV2GypFJ17XrpRDADHUS/e5br6tVbvfTzx55vlbt2v6o2A5w19l7/9iN&#10;LohHLjdbCGDW3qHI06XfDhW52DWbqFiGupvy8myZoTOJG/IqBDBPy9JnswOt6lxD775xJz0qdxij&#10;n398zMSQ5RUCOI+3hjTOX+6Tins/D91989YbOVIV12W3XTA1ZHmFAM7lcUjzdOy/U8Xw5dDWWMUy&#10;tGIYc73wTQ5ZXiGAc7oOadzup5WYO3xRHV4RVtyV4l74fg4I4Noqul9XF947iXxWFV1wdgRwXdcV&#10;WOu9H6nugWHFMGb1LkgA11XR/az9x4phzOpdkACuqar7HRq+PKoYxqhW7oIEcE0V3U/lbseVDGN0&#10;JrFfyKQI4HqqJp8VWyBlXbDi7pgZEcD13O4jOuVugXxU0QVVM26kuwjgWiq+cqQq6X5XasmtJzla&#10;1gXppAjgWqbrflfOC9N6WhPV7nHsxAjgetzpf2n3u+rtgrqHc9UBjBDANT3eU3qkyrvf1ZEXpK7H&#10;rWjPiwDO73pPaev9t+qU7ne1dyKqoc2Ky80WArg+Hct7BpEK6umDxmd/OW2mL8qOQgDfD4Xr2e2Z&#10;zr9vcDedDR5fxMpDllf+utU3naWffeXsAJ79+lfUuktGGRh2/GtdfH3iWb8ou4qzA4g+OuZv/3jY&#10;8C02Be+9dr2RCODclAHrGw+YGwEEggggEEQAgSACCAQRQCCIAAJBBBAIIoBAEAEEggggEEQAgSAC&#10;CAQRQCCIAAJBBBAIIoBAEAEEggggEEQAgSACCAQRQCCIAAJBBBAIIoBAEAEEggggEEQAgSACCAQR&#10;QCCIAAJBBBAIIoBAEAEEggggEEQAgSACCAQRQCCIAAJBBBAIIoBAEAEEggggEEQAgSACCAQRQCCI&#10;AAJBBBAIIoBAEAEEggggEEQAgSACCAQRQCCIAAJBBBAIIoBAEAEEggggEEQAgSACCAQRQCCIAAJB&#10;BBAIIoBAEAEEggggEEQAgSACCAQRQCCIAAJBBBAIIoBAEAEEggggEEQAgSACCAQRQCCIAAJBBBAI&#10;IoBAEAEEggggEEQAgSACCAQRQCCIAAJBBBAIIoBAEAEEggggEEQAgSACCAQRQCCIAAJBBBAIIoBA&#10;EAEEggggEEQAgSACCAQRQCCIAAJBBBAIIoBAEAEEggggEEQAgSACCAQRQCCIAAJBBBAIIoBAEAEE&#10;ggggEEQAgSACCAQRQCCIAAJBBBAIIoBAEAEEggggEEQAgSACCAQRQCCIAAJBBBAIIoBAEAEEgggg&#10;EEQAgSACCAQRQCCIAAJBBBAIIoBAEAEEggggEEQAgSACCAQRQCCIAAJBBBAIIoBAEAEEggggEEQA&#10;gSACCAQRQCCIAAJBBBAIIoBAEAEEggggEEQAgSACCAQRQCCIAAJBBBAIIoBAEAEEggggEEQAgSAC&#10;CAQRQCCIAAJBBBAIIoBAEAEEggggEEQAgSACCAQRQCCIAAJBBBAIIoBA0G9b/W7UF1sBAO59+PB/&#10;Eh0PHpFacQwAAAAASUVORK5CYIJQSwMEFAAGAAgAAAAhAB9pugveCAAAeT8AAA4AAABkcnMvZTJv&#10;RG9jLnhtbOxba2/bRhb9vkD/A8HvjcghOSSFKIXhNNkCaWsk3e3nMUVJRPjqkLbs/fV77syQlGQp&#10;llNbqBICrUOKM5zXufee++Drn+6K3LpNZZNV5cx2Xzm2lZZJNc/K5cz+zx/vfoxsq2lFORd5VaYz&#10;+z5t7J/e/PCv1+t6mrJqVeXzVFp4SdlM1/XMXrVtPZ1MmmSVFqJ5VdVpiYeLShaixa1cTuZSrPH2&#10;Ip8wx+GTdSXntayStGnw61v90H6j3r9YpEn7+2LRpK2Vz2zMrVV/pfp7TX8nb16L6VKKepUlZhri&#10;K2ZRiKzEoP2r3opWWDcye/CqIktk1VSL9lVSFZNqsciSVK0Bq3GdndW8l9VNrdaynK6Xdb9N2Nqd&#10;ffrq1ya/3V5JK5vPbBbaVikKnJEa1mKcNmddL6do817Wn+oraX5Y6jta791CFvQvVmLdqW2977c1&#10;vWutBD8Gkc9d7ttWgmduwLgTqHeLabLC6Qz9XH0cyepn05MzL/ZDb7NnQG0m3cATml8/nf6mn3e3&#10;tp2lffXKzAy7lbE4YkHcrcxnzHf6NWytzABtWFngup7vQjhoTzw3CL2IfWFldZZM8b9BAK4eIOBx&#10;SUGv9kamtnlJcdQ7CiE/39Q/Aqy1aLPrLM/aeyV4gCVNqry9ypIrqW8GMLk4sw5MWrbckJZHXaiV&#10;7iNoTR+q5HNjldXlSpTL9KKpIbOAidqM7eYTut0a8DrP6ndZnhMC6dosDfK9Ix97dkfL3tsquSnS&#10;stXKRKY5VlmVzSqrG9uS07S4TiEb8pe5OdemlWmbrGjABQb+iMlqPPYP1CyHidGcG4jOHmHxfC/y&#10;PYgdiQUPPA4ZwcvEtIMX5zwMoLUIIzwIGdsGP7ZPNu37tCosusA0MRuci5iK2w+NmVfXBEIzTEVd&#10;4lYfCC7OB1gQth1gRecNLIbzhYVsoXhrmZWthkAPp2fAmR+4fhRi4whnXsh7JdXhzGcxD7nGGRrH&#10;Won1Sva7xFnQ4eyyKlsoCOsqF0lq+IqrtAHJ03kqM+/5QRbAxnvQ+mTO/Ig7xuJ1EAs4YGUgFnrM&#10;j5TUPivE1jUoZNPZANw9sAJPYkmfVqJOoU3ptRuGDWvQ+uf3W5FbriFJqknPkBql8a3r9a/VHGIt&#10;btpKqeVjyJIPQxB0xMANXSfSlvPwVqU5LF9DUz2g+MW0rMhKKtuSl9RulYr5z+Xcau9rTLAENbet&#10;9cwu0rlt5SmYPF2p9q3I8mNaYn70ahAyvXq9cU17n6c0YF5+TBfgmaCDTM1UMfz0MpcW9nFmzz9r&#10;i29aUhdtX00nd1+nvO06mbbULVWsvx/N2ddxGK1vrUaEqPcdi6ys5Jc7L3T7btV6rbQB19X8HtRT&#10;VjDKsN9NnbzLYKE/iKa9EhIOBn6E04Snq0r+D1sPB2RmN3/dCOJn+S8lsBvCvSGPRd14ECjcSP0E&#10;fBFW49o8CUh1lzfFZYV9dNVo6pLat3l3uZBV8Sd8pQsaFY9EmWDsmd12l5etdovgayXpxYVqpGnf&#10;h/JTDbKoj4D4xB93fwpZG9LRQsR/qzppeQBB3ZZ2t6wuIAiLTBGTYZfM7kFyz5CNbPhMmuayM7cM&#10;L89G4PZwLwJOYSniIGCh8nsG0nsCMkLge3lLAedOW4oLKav11Lq8kbfp3PqYLVet5Sn7SBOBbTnK&#10;cGhtwmM4AjFXesn43L7nOTGHSBO988PYU6Z12FA4qaEL9qe8b8Y5c7Y9zQf0LlETVfNUU1eD7XUp&#10;xLSp8mxOxoUkfEeniyQBcVJcA9Zhq2VekrlxWUhaLSHlt4DnhcuinkMRlktopXwJO5S0WgdvWDDS&#10;QG9Fs9KGQ71WmypES8q5MlovZt4682LcKzo/7dwN+mzU+r2FOFLrn0Yc404cP7VSKBlU4LbA70v4&#10;zZW03JhwZGTystQ+e3IH66diFHim2A0EVj/sTv9RoueyAD6XJsdu7Ad9/Ktjx8zxgyjEDJWMei7T&#10;MnyY88E9VGvoJ6+N81cLacej/p6QbvXeqwwUXd5VBk8W6FZmiBXl6T6GuvnMcNIjhLY7W8VCToJH&#10;BsWnzcNBPKLJS+GRac0LixHELqKPeid7OLosjmmCKjjpMe6qmYxw3G9fNiEnptsO0+azfzQcQcge&#10;g6NSEs+lHq0FvNZ/d15FR2Xg8LrkzhCVIUc4VGNuchkWgTopYII5ur6KmH57wNyrj79PPQmP5As0&#10;Wp2/weRTaHQYeQxZKIXC/+6ikHEWQCeqWBaPGVdh9w0Qhg60pjHWbhSG7JFg1kioH0aWjleGI6H+&#10;RxJq1qf4VCQUtwNZOUoSyTswej/mIBzGgUUAdFfgxpgoRU9pv8aY6BgTfZDW2JPc3imSQabqZKl/&#10;hlCTNthj5uyoMgBKjQXYNOK8IY9jZyd+d4LU2VBGoytnVEWNvhxSX72+1/VBRt8/qTzICzzEPkwg&#10;JPDinSQhnNIohq+pwyCB66AAQnumfaHQgTcMhTVbtoKFSDT6XdBBp9+GtXZlK+dU/9AL13tTs6a4&#10;6flmoo1/h3jWs5XVINbmBY4GGdDk6pTMQN/Hqho5FGLp2r++2KFDlRKZ80UVpOSFa2o2QcYoYOvt&#10;OIknSGPR+ZyT7upLJ0ZicBQx8J2QI99n4hAemMF2mPYExOAkofA+ia4cSRWLfkpEZ8OPPMAOurj2&#10;FjcYa2u6gpyxtmasrTnuYwtYm5P5kX35RMdJdBJqJCWHC8p57OM/7UrGIbynb7S0pk/l76usUd7z&#10;U+yHji+7PqpoApSlbpgTHjhIlCIBQa45vkThu665F1FZq/FXeeRH2tc4nI8aMwFjJkC0pyuoPAl/&#10;o4jNI7ljrbuNVFL1jMkVUPHUo+UzPuoFOYrWSAzDKAoRLEP3DYceYuobKfRjHsWKQh4WwrF45tyL&#10;Z/D9xaOIe9ZqhQ2j4IcBKmJ0eIk7PPDH4pmNEtDvskbB7WsUDtZyocmQHv3btYV7i2eQNmWIfJpE&#10;QhRQSnVLT4Kf+MAtFXX5DJ/VfqNq8ixqZ4YshKoqVd9342rrA/LNe9Vq+GL+zf8BAAD//wMAUEsD&#10;BBQABgAIAAAAIQC74q4t4QAAAAoBAAAPAAAAZHJzL2Rvd25yZXYueG1sTI9PS8NAEMXvgt9hGcGb&#10;3SRVq2k2pdQ/pyLYFsTbNjtNQrOzIbtN0m/v1IteHgyP9+b9ssVoG9Fj52tHCuJJBAKpcKamUsFu&#10;+3b3BMIHTUY3jlDBGT0s8uurTKfGDfSJ/SaUgkvIp1pBFUKbSumLCq32E9cisXdwndWBz66UptMD&#10;l9tGJlH0KK2uiT9UusVVhcVxc7IK3gc9LKfxa78+Hlbn7+3Dx9c6RqVub8aXOctyDiLgGP4ScGHg&#10;/ZDzsL07kfGiUcA04VfZe06iGYi9guQ+moLMM/kfIf8BAAD//wMAUEsDBAoAAAAAAAAAIQBMb/kI&#10;ww0AAMMNAAAUAAAAZHJzL21lZGlhL2ltYWdlMS5wbmeJUE5HDQoaCgAAAA1JSERSAAABGAAAARQI&#10;BgAAAPBMKfcAAAABc1JHQgCuzhzpAAAABGdBTUEAALGPC/xhBQAAAAlwSFlzAAA7DgAAOw4BzLah&#10;gwAADVhJREFUeF7t3YGR40QaBWBCIARCIARCIARCIAQyIIQNgRA2BEK4EAiB0zth3ezwz67balvq&#10;1vdVvao75PV4LOmp1ZI933FZ3y/5YcmPS35e8uuS35d8WvL5n/z5T/6z5K93yX9LsjyP/WNJ/u1v&#10;/+SXJT8tyc8AJpad/FYiKYGUQkri7xcmZZQSSvkoHhhURibZgbMjZ2Tx6iJpzdvSAU5opEL5VhQO&#10;HOztKCWnO9WOOkNSlpkXUjbwZLdSyQ43+ijl0eR3z1wS0EmKZfaRSmsyYZyyMVEMD7iNVjIfcdXR&#10;yr3Je5RL4sA3pFhyKdlopT0Z1SgaKNxOg7KTVDuPtCWnT3B5t2JxGvScKBouSbG8Nnmv4RIyeWuO&#10;5fXJe26OhmnlQ4W54lFt/PK6pGhc3mYqTofOl1ytgynktKjayOW4uCOYqeRrEqoN/chkVJVThpy6&#10;5YpLRlo5sqcQc0qX5HQik9K3xO1/Z1ly+06ZzHHkOfJcec58+LL6uUcnrw2mkh3yyPtcUibZsVIA&#10;KYOUwq0wni0llJ+Zn53XcOTpYn72q35veKnsZNVG/4y8LZSUydmkdDJaenXhmHthatmhqg2/R7Kj&#10;5vTkjIXyLTktSxk+s2xyygZTy/C82vgfTXbI7DjZQWcZ+mek13vOKu/TiMULzTIZWu0E9+ZWKhnu&#10;zz6fkLLpMerL6Agu45G7eVMq2VEyf3FFKdRHJsrzXpvY5VJSEtXOUCU7yBVGK/fKqKalaHL6CJeT&#10;Cdlqh7glp0KK5WP3jGh8oppLq3YQxdLmo6LJf/MecmlvP0agWPbJe/e2YHx6Gha5JJuh/FUnb3tL&#10;0eTKEwAAAADAJeSqVT6nk+Qmtlx9yURp7hrO5HMmoW8T0flvWZbH5ApYYnIa+J+USUokRZGPHuTS&#10;+NtLu3uS57p9RYS7Z2FyKZPs6BlxpEwe+fzT3uRmt4x+8hqMdGACKZWMIr51G/0RuX1g082EMJDs&#10;sNlxjxilPJqcTrnbFk7qNp+SUuk5l3JEMoFs3gZO4FYsZzwF2puUpW+eg4PkKD/SadCjyemTSWF4&#10;kasUy/v4ECg8UYqlx3fSjp4UDdCZcvl/cpUM6CinB9XOdrXk9NC9M/AEOXJXO92V4hI2PNGMl6Tv&#10;jfkXeLIcwaudb/b44m54kd5/TnWE+CgBvEiO5M86VcpHDTKRmqtWt+9+ySegk9t3xCSZD0rymHxw&#10;Mamer0fyWoAXys5e7YwtSZmkGFIiKY0et+bnFC7PlefscUNgXqOPDMABHhk1ZIfNqCM77avmNFKG&#10;j57WuecFDpKCqHbK97mNVDKyOHqiNKda945s3PMCB/vavTEpluzQZ9xJM4L61qjGPS9wAu8nfM9c&#10;LO99VDTueYGTuN0bk2LJjjnip47fFo17XuBkMmKZ4WpLyjKTwgAAAAAAAAAAAAAAAAAAAAAAAAAA&#10;AAAAAAAAAAAAAAAAAAAAAAAAAAAAAAAAAAAAAAAADOcPkcnyaQkn8bfIZPnPEk6iWkEiI0fBnEi1&#10;gkRGjoI5kWoFiYwcBXMi1QoSGTkK5kSqFSQychTMiVQrSGTkKJgTqVaQyMhRMCdSrSCRkaNgTqRa&#10;QSIjR8GcSLWCREaOgjmRagWJjBwFcyLVChIZOQrmRKoVJDJyFMyJVCtIZOQomBOpVlBLfhbpnF+W&#10;VNvavVEwJ1KtoJZAbz8sqba1e6NgTqRaQS2B3hTMRKoV1BLoTcFMpFpBLYHeFMxEqhXUEuhNwUyk&#10;WkEtgd4UzESqFdQS6E3BTKRaQS2B3hTMRKoV1BLoTcFMpFpBLYHeFMxEqhXUEuhtb8H8teQ3+Wry&#10;kYyfluS9fqpqBbUEettbMNKe/E3vFE/3wql+WEugNwVzbD4v+X1JF9UPaAn0pmDOk3yyfZfqSVsC&#10;vSmYc+XPJQ8XTfWELYHeFMw589BpU/VELYHeFMx5k9HM90vuVj1JS6A3BXPu5DaAH5fcpXqClkBv&#10;Cub8SclkPX1T9Y9bAr0pmDFy1x3T1T9sCfSmYMZJ7pn5quoftQR6UzBjJXcAf6j6By2B3hTMePlw&#10;PqZ6cEugNwUzXvJZplL14JZAbwpmzJSXrqsHtgR6UzBjJjfh/Uv1wJZAb3sLJvdo/HqC5HVUr+/e&#10;ZPK0et49uX0fTE5pqp+5N/+ai6ke1BLobW/BnOUb7fYWTNMt+Q/a+3fA3ycl9oXqQS2B3hTMmlcU&#10;TOTn9BrR5Hf+QvWglkBvCmbNqwrm5tOS6nW05ovTpOoBLYHeFMyaVxdMZKK2ei0t+eI0qXpAS6A3&#10;BbPmiILZ+94nGQltqge0BHpTMGuOKJjYe6r0xU131QNaAr0pmDVHFUz+pEn1eu7NF/fDVA9oCfSm&#10;YNYcVTD5udXruTf5vTfVA1oCvSmYNUcVTFSvpyWbamFLoDcFs+bIgtn72jfVwpZAbwpmjYJZAr0p&#10;mDUKZgn0pmDWKJgl0JuCWaNglkBvCmaNglkCvSmYNQpmCfSmYNYomCXQm4JZo2CWQG8KZo2CWQK9&#10;KZg1CmYJ9KZg1iiYJdCbglmjYJZAbwpmjYJZAr0pmDUKZgn0pmDWKJgl0JuCWaNglkBvCmaNglkC&#10;vSmYNQpmCfSmYNYomCXQm4JZo2CWQG8KZo2CWQK9KZg1CmYJ9KZg1iiYJdCbglmjYJZAbwpmjYJZ&#10;Ar0pmDX5PY5K9XpasqkWtgR6UzDjZ1MtbAn0pmDGz6Za2BLoTcGMn021sCXQm4IZP5tqYUugNwUz&#10;fjbVwpZAbwpm/GyqhS2B3hTM+NlUC1sCvSmY8bOpFrYEelMw42dTLWwJ9KZgxs+mWtgS6E3BjJ9N&#10;tbAl0JuCGT+bamFLoDcFM3421cKWQG8KZvxsqoUtgd4UzPjZVAtbAr3NUjD5wqhRs7ccN9XClkBv&#10;sxTMyBQM01Iwx1MwTEvBHE/BMC0FczwFw7QUzPEUDNNSMMdTMExLwRxPwTAtBXM8BcO0FMzxFAzT&#10;UjDHUzBMS8EcT8EwLQVzPAXDtBTM8RQM01Iwx1MwTEvBHE/BMC0FczwFw7QUzPEUDNNSMMdTMN+Q&#10;r/37cckvS35b8nnJn0uy8SX5/8kfSz4tyWN+WsLxZiqY23b485JsY9ne3m6H+d+37TA5y3aoYApZ&#10;mb8uyUqrXuu9ua3obOi83ugFk+0wJZHtaM+Omn//+5IjCkfB/KPXyvwoed6MgnidUQsm22EK4Rnb&#10;YQ6ar9wOFcwib3g2pup19c6rV/CVjVYwKZa9o+aWpMSe7dIF8+oV+jb5uTmn5nlGKZiMnrOzV6/h&#10;FXnmAe+SBXNboc8YgrYmczQ8xwgFk537DNthLlA8w+UKJuWS+ZDqNRyVjGayM9DXmQsm22F26urn&#10;HpWUQe+J4EsVTE5JXjXX0ppnrNyrO2vBnPEg9zY9R9WXKZjsvHt/2VfEvEw/ZyyYMx/k3qbXvMwl&#10;CiYrdYRySfI6lUwfZyuYjFyOuqjwSHqUzPQFk41slHK5Rcn0caaCOftp0UfJncN7TF0wox0x3iYr&#10;Jq+fx52pYM42oduSPXODUxfMiEeMt8nr53FnKZh87KR6/lGSknjUtAWT88fq54yWvUPUKztDwYx4&#10;il7l0ftkpiyYnFpk46h+zmjZc/S4ujMUzOij6Ld5ZF5wyoLJdfzqZ4yaV3xmZEZHF0xGn9XzjppH&#10;3o/TFEw2hh4Z6ZJ0SzLRVv2+8nGyLVTv5b3JdlQ9770Z9QLD15L5pOp3/SinKRgRkffZVAtFRPZk&#10;Uy0UEdmTTbVQRGRPNtVCEZE92VQLRUT2ZFMtFBHZk021UERkTzbVQhGRPdlUC0VE9mRTLRQR2ZNN&#10;tVBEZE821UIRkT3ZVAtFRPZkUy0UEdmTTb6M5qjM+P0vImdP9rtqf+yZU8hXZFZvwKzJN/bl29Lk&#10;fLnSwe5S37RYvQGzJt8Uxjl9XlKtsxmTQr2MGb+esEp+T84rR/Vqvc2YSx3orrJi/a2kc8tRvVpv&#10;syWngpdylRWb+RfO6yrzgTkVvJSrrNg9f8aT17jCRO8lD3S5rFW9GbPE/MsYRv471PfmkhcaZvlz&#10;sR/F6dEYsvNV62+WXHYecPbTJJenxzHzVc1LXZ5+b9bhqatHY5l1NJ35pRzIL2vW4anJ3fHMOCfo&#10;NH2Ro3315owao5cx5e84V+tz1KQwLz16ucmbMMulwvwe5l7GNdNczKXnXt6b5cY7Q9KxzXLKbhRd&#10;GP1UKUc/Q9LxjX6wyyj6xyW8M/KpUs53nRrNY9SDXfYfp0Zfkeat3rgzJyvVVaO55GA34nxMJqr5&#10;hpFKxhFjXqOVzKW+UGqvEUom5ZIbtJjXKCWTcjH/1+jMJWPkch1nLplsh06LdkjJnG3l5vWY0L2W&#10;lMzZPtbiINdR7i+p3uRXJ1/cYyh6XTklzo5dbRuvTLbDHHzp6MjRTFaoK0XEkaOZ2ymRg9wT5Q1+&#10;1QfTrFA+ktHMK7fDlJrt8IVy/vmsG6IyYlEs3CMj22eNaDJiz/SAOb8D5dQpl+lSCtVKuje3lenc&#10;lkfloLR3O8xoJQdO2+FJZWSTFX0rnRRHlRx18risSCMVesuoI6dROWh9bTtMmeQxGQkNvh1+991/&#10;ASx6reA18+4MAAAAAElFTkSuQmCCUEsDBBQABgAIAAAAIQBXffHq1AAAAK0CAAAZAAAAZHJzL19y&#10;ZWxzL2Uyb0RvYy54bWwucmVsc7ySwWrDMAyG74O+g9F9cZKWMUadXkah19E9gLAVxzSWje2V9e1n&#10;KIMVSnfLURL/938HbXfffhZnStkFVtA1LQhiHYxjq+DzuH9+BZELssE5MCm4UIbdsHraftCMpYby&#10;5GIWlcJZwVRKfJMy64k85iZE4noZQ/JY6pisjKhPaEn2bfsi018GDDdMcTAK0sGsQRwvsTb/zw7j&#10;6DS9B/3licudCul87a5ATJaKAk/G4XW5biJbkPcd+mUc+kcO3TIO3SOHzTIOm18HefNkww8AAAD/&#10;/wMAUEsDBAoAAAAAAAAAIQAlaAljtxcAALcXAAAUAAAAZHJzL21lZGlhL2ltYWdlNC5wbmeJUE5H&#10;DQoaCgAAAA1JSERSAAAA6AAAAPQIBgAAAJG9apgAAAABc1JHQgCuzhzpAAAAeGVYSWZNTQAqAAAA&#10;CAAEARoABQAAAAEAAAA+ARsABQAAAAEAAABGASgAAwAAAAEAAgAAh2kABAAAAAEAAABOAAAAAAAA&#10;AYAAAAABAAABgAAAAAEAA6ABAAMAAAABAAEAAKACAAQAAAABAAAA6KADAAQAAAABAAAA9AAAAABP&#10;DY+UAAAACXBIWXMAADsOAAA7DgHMtqGDAAAW2ElEQVR4Ae2dCZAdVRWGg4EQlkBYEiKyTFARUSAS&#10;WSTKroKCogURkEIkogglZWmJ4FalCJZClYIFKqgVEQREwVILLJYQVEAFBBMgYIAEQ1iEsC8hBPT/&#10;UzNk8mbmLX3O7b7Lf6r+TOa9vvee851z5vXr191v1CiZCIhAtARWi9azsh2biPDfBE2G+qBNoY2g&#10;jaHx0Bhozf6fnXL4P2y3DHqp/+dT+Pk4tAR6CFoILYDmQ49BsogIdEpuRK5m68oERDYN2g2aAm0P&#10;bQI1YY9i0TnQ7dCN0A2QmhYQZOUQGItQ3w/9AJoH8RUuZtFH+kqf6btMBLIjwML+CHQx9BwUc0O2&#10;842+MwbGomYFBFnaBLjLejb0FNSu8FN8jjExNsYoE4FkCIyGp9Ohv0EpNl4VnxkrY2bsMhGIkgCP&#10;rH4Wuh+qUuQ5jGHsZEAWMhGIggBfNWZAC6EcmswjBrIgE72iAoKsOQL7Yum5kEdR5zgH2ZCRTARq&#10;JbAZVvsdlGNThYiJrMhMJgJBCfDEjuOhZ6AQhZzznGRGdjo5BhBk/gQ2x5TXQTk3UR2xkSFZykTA&#10;jcAhmOkJqI4CLmENsiRTmQiYCKyO0WdCJTRNEzGSLRnLRKBnAjxh/S9QE4Vb0ppk3NTFAT0XhQbE&#10;QWBbuLEAKqlRmoyVrMlc1kJAR9RagODXvaDLoPFDn6r1kVex2n3QHf0/eZbOIxAv/3oKWtovNlYn&#10;WwMb8OyetSFeV0rxQM1k6M0QL3GbBDVpjIkn4c9u0gmtHTeBA+AeC7+JVxOuexX0VWh3aB2oTuNu&#10;5kHQ6dBtUBMMXsS6zIFMBIYQ4FFF3nmgzsJ8FutdAH0YqrshsWRbez2e/TR0LbQcqosLc6AjvIAg&#10;W0mAu1Z1FiHvVHAktNZKF6L+36bwjq/sC6A6GvVlrMOcyERg1H5gwPv1hC48/gG4GNoRStV48vvB&#10;EC8vC82LOeFdHGQFE9gZsT8PhSw2Huy5CNoaysn2RzC3QCHZMTfMkaxAAn2I+VEoZIH9E/PnXGD8&#10;FGAGxCPLoTjyyHUfJCuIwDjEehcUqqiextwnQNwlLME2RJDnQtxbCMGUuWLOZIUQ+C3iDFFInPMK&#10;iAdVSrR3IegFUAi2zJmsAAJfRowhCogHgU6CuNtXsvEED57oEYIxcyfLmMAuiI2H8L2LZzHmfE/G&#10;3KqExl1876PjzB1zKMuQwLqI6V7Iuzl5JHNihrw8QuIfrSchT+bMIXMpy4zAeYjHs1A4F8+y0cGL&#10;9oWyHZ5+CPJkz1zKMiKwF2LxLBDO9RtozYwYhQylD5PfA3nmgDmVZUCAp9PNhzyL40LM97oM2NQZ&#10;At8GeOaBc42tMwCtFYbANzCtZ3NehfnWCONq9rNORoQPQ175YG5lCRPYDL57nsrHA0I6QGEriB0w&#10;nNd+ejQpc8scyxIl8Ev47VEInOM+SEdrfQphT0zzMuSRG+ZYliCBt8HnVyCPIuDneVMTZBCzy19y&#10;yg1zzFzLEiPAo6wezck5PpdY7Cm4yzOu/gh55Ii5liVEgJ+9eZ24fXlCcafmKu+NtAiyNilzzZzL&#10;EiHwC/hpTTrH84jjBonEnKqbe8Nxj1wx57IECPBKkmWQR9I/nkC8ObjI+zJZ88WcM/eyyAmcAv+s&#10;yeb42ZHHmZN7vOWnx0cvzL0sYgKj4duDkLVB+RGAjgzWm2geiLPmjblnDcgiJXAg/LImmePPijS+&#10;nN1iY90FWfPHGpBFSsDjo5UXEBt3uWT1E5iOJa0Nqo9c6s9bVyuui63YXNYEf7+r1bRRCAL8bPRO&#10;yJJD1gBrQRYZgcPgjyWxHLsc2jKyuEpzZwYCtuaRtSCLjMCv4Y81sZxD1iwBXmP7X8iSy0uaDUGr&#10;txLgAYYnIEtSOXaf1on1eyMEzsCqllyyFlgTskgITIMfloRy7P0Q3wPJmiewDVyw5pM1kbzlclcA&#10;j1c+7haxKGTNE7gbLtxudMOjJowu2Ifn0qAefy31/tNeT54zWPPhUROe8RQ7F//I8KsWLLtEi4ql&#10;F2/gPJPLklPWRC4vQPFmqQvPrIlkEZzXxTrapH4C/8GSlibdtn6XfVfM4S/M9g5IeH9bWXwEZhld&#10;8qgNowu24Tk0qMeFuvzGa1l8BKx5UYNGkFPrVSeLEYPeg0aQyGFcuGmYx3p5yFobvawVZNscXkEn&#10;G8n8yzhew8MR4MctvBC7qllro+q6buNyaNA+I425xvEaHo4Az42eZ5i+zzA2iqGpNyi/2XmckeS9&#10;xvEaHpaAJT+sDdZIspZ6g05wIL/AYQ5NEY6ANT8eNRIuug4zp96gvG2j1XibDFm8BKz58aiRxuio&#10;QUeNWtIYfS3cDQFrftSg3VAOtM06DvPy0iRZvASsDepRI43RSf0VdIyRHA/h867ksngJLDW6Zq0R&#10;4/K24ak3KK++txi/FEkWNwFrjqw10iid1Bt0tJEevxlLFjcBa46sNdIondQbtFF4WrwWAryapVhT&#10;gxabegWeAgE1aApZko/FElCDFpt6BZ4CATVoClmSj8USUIMWm3oFngIBNWgKWZKPxRJQgxabegWe&#10;AgE1aApZko/FElCDFpt6BZ4CATVoClmSj8USUIMWm3oFngIBNWgKWZKPxRJQgxabegWeAgE1aApZ&#10;ko/FElCDFpt6BZ4CATVoClmSj8USUIMWm3oFngIBNWgKWZKPxRJQgxabegWeAgE1aApZko/FElCD&#10;Fpt6BZ4CATVoClmSj8USUIMWm3oFngIBNWgKWZKPxRJQgxabegWeAgE1aApZko/FElCDFpt6BZ4C&#10;ATVoClmSj8USUIMWm3oFngIBNWgKWZKPxRJQgxabegWeAgE1aApZko/FElCDFpt6BZ4CATVoClmS&#10;j8USUIMWm3oFngIBNWgKWZKPxRJQgxabegWeAgE1aApZko/FElCDFpt6BZ4CATVoClmSj8USUIMW&#10;m3oFngKB1Bv0VSPk1YzjNTw8AWuNWmskfIRtVrAG32bqWp56ybjKGON4DQ9PwJqjZeFdDLdC6g1q&#10;hb9mOLSa2YmANUfWP+JOYVSbJvUGfbFa2K+NYvzjXvtN/4mRwHijU9YaMS5vG556gz5hC3/F6I0c&#10;5tAU4QhY8+NRI+Gi6zBz6g26pEN83Tw9qZuNtE1jBKz5ebwxzx0WTr1BH3Ng0Ocwh6YIR8CaHzVo&#10;uNx0nJkNurTjVu032Kr903q2YQKW/PAAkccf8cYQpP4K+j+Qe8BI723G8RoeloAlPwvhGmskWUu9&#10;QQl+oZH+9sbxGh6OwBsw9YaG6RcYxkYxNIcGnWck+VaMX9c4h4aHIbCTcdq7jeMbH55Dg84xUhyN&#10;8bsY59DwMASmGae11oZxefvwHBp0rh3DqD0c5tAU/gSseUm+Qf2R1j8jTwXjkVweDKiqf9Tvtlbs&#10;QGBjPP8KVDWnrAnraYIdXAz/dA6voDyUfosR1VSMn2icQ8N9CeyH6Sz1yZpI+jxc4rQA4PhY7Aaj&#10;I+TwUeMcGu5L4GDjdNaaMC6v4YMJ7I9fqu4KDYy7bvCE+n+jBNbH6ta3LawJWSQE1oIfvGphoNmq&#10;/OSFvVtFEk/pbhxrzCVrgTWRvOWyi8uEXG/MBu+uMMM4h4b7EDjGOM1sjGdNyCIicBx8qfLKOXjM&#10;o5hjbEQxlejKbg55ZC3IIiPAo7DLocENV+X/n44srtLcucyYQ9bAJqVBSyXea43JZUPPh1ZPJeDM&#10;/NwW8Vg++2T+rsmMSVbhHIVoqrxqto7Re9FmyuJSh/x9shnXtWo3BNbGRk9DrQ3X6++LMMc63Syo&#10;bdwI7IqZeCS911wN3p65Zw3IIibwI/g2OGlV//+9iGPMzTVesHCbQ97OyQ1MjvG83SHRbGre0tNy&#10;sXCObEPFdAImrvqHdPA45l6WAIEr4ePgxFX9/+wEYk3dxUkIwONtCXMuS4TAPvCzalO2jjs+kZhT&#10;dfP3TrnaO1UApfrNk6Vbm63K7zwndMdSIQaO+wtOOboxsJ+aPgAB/kWt0pDDjeFno+sF8LHkKXdB&#10;8HyfPxzvXh/Tq2eilTTLqQBYMJckyiBGtzeEUwuhXhtxuO2ZY1miBKbAb+uZKYOL4rREOcTkNq8y&#10;+Ss0mGvV/zO374gpOPnSO4HzMKRqAQw3jh8JyKoR4OedXgeFmJtzq7mhUTER4En0/A6X4ZqtymM8&#10;2+WwmAJMyJefO+aBOZ2QUOxytQ2Bo/BclWYcaQwPbhzSZj09tSoBXnd8NjQSzyqPH7XqEvotdQJX&#10;I4AqhTDSGL7/OS51KDX4z2/I5gG2kThWefyqGvzWEjUT2BzrPQlVKYh2Y75ZcxwpLccvR+blX+34&#10;9focc8hcyjIkMB0x9VoQ3Ww/E/PqKopVC+aN+NXjBPhW/syhLGMCP0NsrUn3+P0OzLttxtx6CY3v&#10;zz3Or23NC3Mny5wA7zl0K9SafI/fn8e8n8icX7vweCd374NBA3lhznS/qHb0M3puS8TyODSQfO+f&#10;l2PuLTLi1U0oe2KjuyBvlpyPudoSkhVE4N2I1Xpz5HbFyFfTk6A1MmfKy8UugNqxsDzHHDFXsgIJ&#10;HIqYeeKBpYA6jZ2H+Q/MkC13N78IPQV1YlD1eebmY5CsYAKfR+xVC6iXcX/HOmxU3iA7ZeO9mni6&#10;42Kol/irbMvcyERg1NfAoEoBVRnDV1Se4LB+Yty3gr/fgZ6AqsTd6xjmRCYCrxE4Bf/rtYgs2/M9&#10;6vnQB6BY36duAN+Ohq6FQr8VGMySuZCJwBACPKgzuFDq+j/PjuHpcLynax/UlPFqE16+9SWITel1&#10;QXUvHJkDWT+B1N8PhUgkdz9/CPEE76bsISzM96xzoLnQfdBCiAdkPIx5nwRNht4MbQ/tAO0MjYOa&#10;ML5Cfw46p4nFY11TDTp8Zj6Eh38FxXbz6hfh0xKI7wP57dEUC7uT8asseBLBWtBG/Yrp6y24u384&#10;xGtFZSLQFYGp2GoR1MvumbbtnRcZk7VMBHomMAEjZkFqvDAMyHZiz1nRABEYRIAHTngvolcgNaoP&#10;A7IkU7KViYALgT0wy38gNamNARmSpUwE3AmMx4w/hdSk1RiQHRnKRCAogb0w+78hNWp3DMiKzGQi&#10;UBuBMViJH+iHuDA5l8YnmxMhspKJQCMENsGqZ0P8TDKXxrLGQRZkQjYyEYiCwBbwgjfJLrlRGfu5&#10;EFnIRCBKApvCK171wfNrra9EqYznmU2MmbHLRCAJAjxNkFeC3ASl0mi9+snYGGNsp0TCJZkIdE+A&#10;d/s7BboH6rUJYtueMTAWxiQTgewI8MqRk6E/Qy9DsTVgqz/0kb7SZ/ouq5GArmapEfYwS62Hx3aF&#10;pkG7QbwWk1ebNGm8WuY26EboBoi7sc9CsgYIqEEbgN5hSR5o2Q7idZp90GSIj7FxKZ6J8zqoir2K&#10;QbymlE1IPQQtgBZC86G5EB+TRUJADRpJInp0g9dy8sN/qlMOucu6rF/L8VMmAiIgAiIgAiIgAiIg&#10;AiIgAiIgAiIgAiIgAiIgAiIgAiIgAiIgAiIgAiIgAiIgAiIgAiIgAiIgAiIgAiIgAiIgAiIgAiIg&#10;As0R6HQlRHOe+a3MS7X6oM2gzaGNoQ36NRY/14S6uSoEm8lqJDD4Khx+qxsvk+O9jx6HHoQWQQ9A&#10;i6FsLacGZZNNgaZC74R4TeVbIF4ULcuXwLMIjbdh4bWst0K3QLzgnJfYJW8pNyh9ZyPuB+0JvQvi&#10;91/KRGApEPBOENdDf4JuhnixenKWWoPyQuV9oenQByF9dR0gyDoSeAxbXAFdCl0F8T5LMkcC3G09&#10;B+JtOlpvaqXfxaSXGuD72J9AO0MyAwEewPkUdDvUSwK0rXh1WwNzUFufgdaGZF0S2AjbfQvibkm3&#10;oLWdWFlqgHtmp0I8wi8bgQDhfBfiUTkLbI0Vv6o18Bxq7wxoAiTrJ8Ddi69A+ho/NVbVxvIe9wzq&#10;8evQOlDRNh3R8wNnb8CaT0w9aoAnQRxWYoe+CUFfq8bUH6ZEamA2/ORJL9nbaET4RegFyOMvnOYQ&#10;x7pqgKcbngixhmuzOk9U4DmxF0G71xadFhIBfwI3YMpDoQf9px46Y9Xv+Bg6U/tH3o+n+XmmmrM9&#10;Jz0bPwF+0RVr+QN1uBr65Zrz8/OlH0PFHxGrI6FaoxYC/OThcIg/Z0PBzvMNuYu7IRy/HNKrJiDI&#10;siXAXd6DIF4G526hGrQPnl4JbePucbUJeabIfdD9/XoYP5+H+ME0xf8H+yuIuWW9E+DbL75CjYPW&#10;7dcm+PlGaKv+nzzrLAbjVzfyqirWV/TGL6FlA9R1dK11HZ6JNAv6NvRBKJYkwhWZMwHmljlmrplz&#10;/rFtrYe6fn8Ea78TitreB+94FkZdUAbW4QfK50DvhdaAZGUSYO5ZA6yFxdBAfdT1k38g9oeitAPg&#10;1TKoLhjcLT0P2hUKtauOqWWJEmBN8CJ+1ghrpa66fBlr8T1pVLYPvFkK1QFhHtY5AVofkolANwRY&#10;K6wZ1k4dNfoS1uHeZBQ2DV7Use9/F9Y5BNKrZRRpT9IJ1s7B0J1Q6Eblq/buUKM2FauHvgrlXqxx&#10;BFTXSRWNAtXitRBgLbGmWFshG5XHY3aGGrEtsepjUKgAucv8DYh365OJQAgCrC3WWMi3Z/x8dHII&#10;59vNyc+neGvDUM3JK122bueAnhMBRwKsNX5ME6qe52DuWs+k40nvIYJ5EfN+FpKJQBMEWHuswRC1&#10;/eu6AjoxUAD/xrxT6gpC64jACARYg6zFEE168ghruj28L2Z6JYDzF2NOntIlE4EYCLAWL4G8m5S9&#10;875QAfKzpEUBnD4tlMOaVwSMBFib3k3KM5zGG/0advhMPOrp7HLMp/ebw6LWgxERYI167zX+0ju+&#10;AzGhZ3PyTIvoTofyhqb5siHAWmXNevaAW/3zuk7Pq1P4yvlRSCYCKRFgzbJ2vZqUV79s7AFgpqNT&#10;3FU4wsMpzSECDRBg7b4KeTWpeVeXV4p4OnRsA1C1pAh4EmANezUoe2u3qs7xxOKbHZ05q6ojGicC&#10;kRFgLXs16a2Yq9IFIIc6OnEd5lodkolADgRYy6xpryY9vFcodGC+kwMLMY/Lm2HMIxOBWAhMgCMP&#10;QB5Nei/m4d0gurYZ2NJjYR4U4vWiMhHIkQDfP3p9RnpMt4BGY0OvV8/Tu11U24lAogRY4x4vZnwV&#10;Ze91NK/3nrwDwtiOq2kDEUibAGucte7RpId1g+LvDovx8HFjV5J3E6S2EQFHAqx1j48j/9HJJy7k&#10;8ZdgZqeF9LwIZEZgJuLx6J1d2nH5hcMiL2COzdotoudEIEMCrHnWvrVJzx+JDa+B453IrAucMtIC&#10;elwEMifA2rf2D3uQvTjEjsYj1smXYA5+j4ZMBEokwNpnD1j7aMZw8GY5THzqcBPrMREoiAB7wNqg&#10;17Xy4lkRy40T83q5Sa0T63cRKIwAe8B67Sh7cSK5DdwMmhePdvUhKQeNYBfi8UdGeE4Pi0ApBNgD&#10;7AWLsRdXuaD793jA+rI8xeKRxopARgTYC9Z++sMAjzH4z7PGCe8cmEw/RUAEVhBgT1ialN93NIa7&#10;uDyZ3Xrk9VeYQyYCIrCSgLUneCf6aWzQPVbOWfl/vNO8TAREYCUBj55Y0ZvXYE7LSzHvuiATAREY&#10;SoC9Yemta/gKyjMXnhk6d9ePXN31ltpQBMoiYOkN9iR7c4XxnijbQEdAZ0I3Qt2eV/hebCsTAREY&#10;SoBfldLNKyh7jT3H3mMPshdX3KdoxT/4ZTjjbU/eDu00SPydjw/YMvxnA4gLyERABFYlwK/pfBIa&#10;M+hhnoRwB8Td3wHxdz4+xNo16JCN8cBYiJ/xDDQttzmS/8hEQASGJXB+/6MDzXg7fl867JZ6UARE&#10;IC0C/wfJqEH8zSBgygAAAABJRU5ErkJgglBLAQItABQABgAIAAAAIQCxgme2CgEAABMCAAATAAAA&#10;AAAAAAAAAAAAAAAAAABbQ29udGVudF9UeXBlc10ueG1sUEsBAi0AFAAGAAgAAAAhADj9If/WAAAA&#10;lAEAAAsAAAAAAAAAAAAAAAAAOwEAAF9yZWxzLy5yZWxzUEsBAi0ACgAAAAAAAAAhAEmeLUdwDQAA&#10;cA0AABQAAAAAAAAAAAAAAAAAOgIAAGRycy9tZWRpYS9pbWFnZTIucG5nUEsBAi0ACgAAAAAAAAAh&#10;ALEnToW/DAAAvwwAABQAAAAAAAAAAAAAAAAA3A8AAGRycy9tZWRpYS9pbWFnZTMucG5nUEsBAi0A&#10;FAAGAAgAAAAhAB9pugveCAAAeT8AAA4AAAAAAAAAAAAAAAAAzRwAAGRycy9lMm9Eb2MueG1sUEsB&#10;Ai0AFAAGAAgAAAAhALviri3hAAAACgEAAA8AAAAAAAAAAAAAAAAA1yUAAGRycy9kb3ducmV2Lnht&#10;bFBLAQItAAoAAAAAAAAAIQBMb/kIww0AAMMNAAAUAAAAAAAAAAAAAAAAAOUmAABkcnMvbWVkaWEv&#10;aW1hZ2UxLnBuZ1BLAQItABQABgAIAAAAIQBXffHq1AAAAK0CAAAZAAAAAAAAAAAAAAAAANo0AABk&#10;cnMvX3JlbHMvZTJvRG9jLnhtbC5yZWxzUEsBAi0ACgAAAAAAAAAhACVoCWO3FwAAtxcAABQAAAAA&#10;AAAAAAAAAAAA5TUAAGRycy9tZWRpYS9pbWFnZTQucG5nUEsFBgAAAAAJAAkAQgIAAM5NAAAAAA==&#10;">
                <v:group id="Group 2" o:spid="_x0000_s1027" style="position:absolute;width:29825;height:14224" coordsize="51134,31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mYSxgAAAN8AAAAPAAAAZHJzL2Rvd25yZXYueG1sRI9Bi8Iw&#10;FITvwv6H8Ba8aVoXRapRxHXFgwjqwrK3R/Nsi81LaWJb/70RBC8DwzDfMPNlZ0rRUO0KywriYQSC&#10;OLW64EzB7/lnMAXhPLLG0jIpuJOD5eKjN8dE25aP1Jx8JgKEXYIKcu+rREqX5mTQDW1FHLKLrQ36&#10;YOtM6hrbADelHEXRRBosOCzkWNE6p/R6uhkF2xbb1Ve8afbXy/r+fx4f/vYxKdX/7L5nQVYzEJ46&#10;/268EDutYATPP+ELyMUDAAD//wMAUEsBAi0AFAAGAAgAAAAhANvh9svuAAAAhQEAABMAAAAAAAAA&#10;AAAAAAAAAAAAAFtDb250ZW50X1R5cGVzXS54bWxQSwECLQAUAAYACAAAACEAWvQsW78AAAAVAQAA&#10;CwAAAAAAAAAAAAAAAAAfAQAAX3JlbHMvLnJlbHNQSwECLQAUAAYACAAAACEAbkpmEsYAAADfAAAA&#10;DwAAAAAAAAAAAAAAAAAHAgAAZHJzL2Rvd25yZXYueG1sUEsFBgAAAAADAAMAtwAAAPo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7" o:spid="_x0000_s1028" type="#_x0000_t75" style="position:absolute;left:34384;top:16536;width:6667;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6vyAAAAOAAAAAPAAAAZHJzL2Rvd25yZXYueG1sRI/RasJA&#10;EEXfhf7DMgVfpG5sQUJ0FVGkFiWlqb4P2TFJm50N2TWJf98tFPoyzHC5ZzjL9WBq0VHrKssKZtMI&#10;BHFudcWFgvPn/ikG4TyyxtoyKbiTg/XqYbTERNueP6jLfCEChF2CCkrvm0RKl5dk0E1tQxyyq20N&#10;+nC2hdQt9gFuavkcRXNpsOLwocSGtiXl39nNKHiVG5leJu+HHcbHL2/T+vS2vyg1fhx2izA2CxCe&#10;Bv/f+EMcdHB4gV+hsIBc/QAAAP//AwBQSwECLQAUAAYACAAAACEA2+H2y+4AAACFAQAAEwAAAAAA&#10;AAAAAAAAAAAAAAAAW0NvbnRlbnRfVHlwZXNdLnhtbFBLAQItABQABgAIAAAAIQBa9CxbvwAAABUB&#10;AAALAAAAAAAAAAAAAAAAAB8BAABfcmVscy8ucmVsc1BLAQItABQABgAIAAAAIQBiAV6vyAAAAOAA&#10;AAAPAAAAAAAAAAAAAAAAAAcCAABkcnMvZG93bnJldi54bWxQSwUGAAAAAAMAAwC3AAAA/AIAAAAA&#10;">
                    <v:imagedata r:id="rId20" o:title=""/>
                  </v:shape>
                  <v:shape id="Graphic 18" o:spid="_x0000_s1029" type="#_x0000_t75" style="position:absolute;left:45148;top:13764;width:4297;height:4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ZgeyAAAAOAAAAAPAAAAZHJzL2Rvd25yZXYueG1sRI/RagIx&#10;EEXfC/2HMAVfimYrWnQ1u1RbwReRqh8wbMbNtslk2UTd/n0jFPoyzHC5ZzjLsndWXKkLjWcFL6MM&#10;BHHldcO1gtNxM5yBCBFZo/VMCn4oQFk8Piwx1/7Gn3Q9xFokCIccFZgY21zKUBlyGEa+JU7Z2XcO&#10;Yzq7WuoObwnurBxn2at02HD6YLCltaHq+3BxCjZmoj/mmd0+H6e0svtxbL52c6UGT/37Io23BYhI&#10;ffxv/CG2OjlM4C6UFpDFLwAAAP//AwBQSwECLQAUAAYACAAAACEA2+H2y+4AAACFAQAAEwAAAAAA&#10;AAAAAAAAAAAAAAAAW0NvbnRlbnRfVHlwZXNdLnhtbFBLAQItABQABgAIAAAAIQBa9CxbvwAAABUB&#10;AAALAAAAAAAAAAAAAAAAAB8BAABfcmVscy8ucmVsc1BLAQItABQABgAIAAAAIQBZMZgeyAAAAOAA&#10;AAAPAAAAAAAAAAAAAAAAAAcCAABkcnMvZG93bnJldi54bWxQSwUGAAAAAAMAAwC3AAAA/AIAAAAA&#10;">
                    <v:imagedata r:id="rId21" o:title=""/>
                  </v:shape>
                  <v:shape id="Content Placeholder 11" o:spid="_x0000_s1030" type="#_x0000_t75" style="position:absolute;left:5461;top:3486;width:5619;height:7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G2nxgAAAOAAAAAPAAAAZHJzL2Rvd25yZXYueG1sRI9Ni8Iw&#10;EIbvgv8hjOBNUxdctBrFDxYW1oNf4HVoxqbYTGoTtfvvjSB4GWZ4eZ/hmc4bW4o71b5wrGDQT0AQ&#10;Z04XnCs4Hn56IxA+IGssHZOCf/Iwn7VbU0y1e/CO7vuQiwhhn6ICE0KVSukzQxZ931XEMTu72mKI&#10;Z51LXeMjwm0pv5LkW1osOH4wWNHKUHbZ36yC23nsButGL012XS7+dD464XajVLfTrCdxLCYgAjXh&#10;03gjfnV0GMJLKC4gZ08AAAD//wMAUEsBAi0AFAAGAAgAAAAhANvh9svuAAAAhQEAABMAAAAAAAAA&#10;AAAAAAAAAAAAAFtDb250ZW50X1R5cGVzXS54bWxQSwECLQAUAAYACAAAACEAWvQsW78AAAAVAQAA&#10;CwAAAAAAAAAAAAAAAAAfAQAAX3JlbHMvLnJlbHNQSwECLQAUAAYACAAAACEAh5Btp8YAAADgAAAA&#10;DwAAAAAAAAAAAAAAAAAHAgAAZHJzL2Rvd25yZXYueG1sUEsFBgAAAAADAAMAtwAAAPoCAAAAAA==&#10;">
                    <v:imagedata r:id="rId22" o:title=""/>
                  </v:shape>
                  <v:oval id="Oval 16" o:spid="_x0000_s1031" style="position:absolute;width:46535;height:17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4LxxwAAAOAAAAAPAAAAZHJzL2Rvd25yZXYueG1sRI/BasJA&#10;EIbvQt9hGcFb3SgYJLpKsVW8lao99DbNTpPU7Ey6u9X07buFgpdhhp//G77lunetupAPjbCByTgD&#10;RVyKbbgycDpu7+egQkS22AqTgR8KsF7dDZZYWLnyC10OsVIJwqFAA3WMXaF1KGtyGMbSEafsQ7zD&#10;mE5faevxmuCu1dMsy7XDhtOHGjva1FSeD9/OwIzpc/f09pU/i3/V4V1kXk33xoyG/eMijYcFqEh9&#10;vDX+EXubHHL4E0oL6NUvAAAA//8DAFBLAQItABQABgAIAAAAIQDb4fbL7gAAAIUBAAATAAAAAAAA&#10;AAAAAAAAAAAAAABbQ29udGVudF9UeXBlc10ueG1sUEsBAi0AFAAGAAgAAAAhAFr0LFu/AAAAFQEA&#10;AAsAAAAAAAAAAAAAAAAAHwEAAF9yZWxzLy5yZWxzUEsBAi0AFAAGAAgAAAAhAL3vgvHHAAAA4AAA&#10;AA8AAAAAAAAAAAAAAAAABwIAAGRycy9kb3ducmV2LnhtbFBLBQYAAAAAAwADALcAAAD7AgAAAAA=&#10;" filled="f" strokecolor="black [3200]" strokeweight="1pt">
                    <v:stroke joinstyle="miter"/>
                    <v:textbox inset="2mm,1mm,5.76pt,2.88pt"/>
                  </v:oval>
                  <v:shape id="Graphic 21" o:spid="_x0000_s1032" type="#_x0000_t75" style="position:absolute;left:34163;top:9552;width:4297;height:4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wZpxwAAAOAAAAAPAAAAZHJzL2Rvd25yZXYueG1sRI/RagIx&#10;EEXfhf5DmIIvotmKVl2NUrWCL6Wo/YBhM91sm0yWTdTt3xuh4Msww+We4SxWrbPiQk2oPCt4GWQg&#10;iAuvKy4VfJ12/SmIEJE1Ws+k4I8CrJZPnQXm2l/5QJdjLEWCcMhRgYmxzqUMhSGHYeBr4pR9+8Zh&#10;TGdTSt3gNcGdlcMse5UOK04fDNa0MVT8Hs9Owc6M9Psss/veaUxr+zmM1c/HTKnuc7udp/E2BxGp&#10;jY/GP2Kvk8ME7kJpAbm8AQAA//8DAFBLAQItABQABgAIAAAAIQDb4fbL7gAAAIUBAAATAAAAAAAA&#10;AAAAAAAAAAAAAABbQ29udGVudF9UeXBlc10ueG1sUEsBAi0AFAAGAAgAAAAhAFr0LFu/AAAAFQEA&#10;AAsAAAAAAAAAAAAAAAAAHwEAAF9yZWxzLy5yZWxzUEsBAi0AFAAGAAgAAAAhAKnjBmnHAAAA4AAA&#10;AA8AAAAAAAAAAAAAAAAABwIAAGRycy9kb3ducmV2LnhtbFBLBQYAAAAAAwADALcAAAD7AgAAAAA=&#10;">
                    <v:imagedata r:id="rId21" o:title=""/>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rrow: Curved Right 30" o:spid="_x0000_s1033" type="#_x0000_t102" style="position:absolute;left:43309;top:1479;width:2987;height:12662;rotation:760850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Q1ayAAAAOAAAAAPAAAAZHJzL2Rvd25yZXYueG1sRI/RasJA&#10;EEXfhf7DMoW+6aYWikZXEYvSCgVN+wHT3TEJzc6G7Brj33cehL5c5nKZM3OX68E3qqcu1oENPE8y&#10;UMQ2uJpLA99fu/EMVEzIDpvAZOBGEdarh9EScxeufKK+SKUSCMccDVQptbnW0VbkMU5CSyzZOXQe&#10;k9iu1K7Dq8B9o6dZ9qo91iwXKmxpW5H9LS7eAP/cjv18WnwWm4/5y2F7trvZ3hrz9Di8LUQ2C1CJ&#10;hvS/cUe8O+kgH0shGUCv/gAAAP//AwBQSwECLQAUAAYACAAAACEA2+H2y+4AAACFAQAAEwAAAAAA&#10;AAAAAAAAAAAAAAAAW0NvbnRlbnRfVHlwZXNdLnhtbFBLAQItABQABgAIAAAAIQBa9CxbvwAAABUB&#10;AAALAAAAAAAAAAAAAAAAAB8BAABfcmVscy8ucmVsc1BLAQItABQABgAIAAAAIQDgFQ1ayAAAAOAA&#10;AAAPAAAAAAAAAAAAAAAAAAcCAABkcnMvZG93bnJldi54bWxQSwUGAAAAAAMAAwC3AAAA/AIAAAAA&#10;" adj="19052,20963,16200" fillcolor="#a5a5a5 [3206]" stroked="f" strokeweight="1pt">
                    <v:stroke joinstyle="round"/>
                    <v:textbox inset="2mm,1mm,5.76pt,2.88pt"/>
                  </v:shape>
                  <v:shapetype id="_x0000_t32" coordsize="21600,21600" o:spt="32" o:oned="t" path="m,l21600,21600e" filled="f">
                    <v:path arrowok="t" fillok="f" o:connecttype="none"/>
                    <o:lock v:ext="edit" shapetype="t"/>
                  </v:shapetype>
                  <v:shape id="Straight Arrow Connector 19" o:spid="_x0000_s1034" type="#_x0000_t32" style="position:absolute;left:12540;top:19450;width:20458;height:13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pIWxwAAAOAAAAAPAAAAZHJzL2Rvd25yZXYueG1sRI/BisIw&#10;EIbvC/sOYRa8LJrqQddqlGVFFDxp14O3sRnbYjMpTbTt2xtB8DLM8PN/wzdftqYUd6pdYVnBcBCB&#10;IE6tLjhT8J+s+z8gnEfWWFomBR05WC4+P+YYa9vwnu4Hn4kAYRejgtz7KpbSpTkZdANbEYfsYmuD&#10;Ppx1JnWNTYCbUo6iaCwNFhw+5FjRX07p9XAzCpJVx5MGj8l5w7v1ZJoV/vTdKdX7alezMH5nIDy1&#10;/t14IbY6OEzhKRQWkIsHAAAA//8DAFBLAQItABQABgAIAAAAIQDb4fbL7gAAAIUBAAATAAAAAAAA&#10;AAAAAAAAAAAAAABbQ29udGVudF9UeXBlc10ueG1sUEsBAi0AFAAGAAgAAAAhAFr0LFu/AAAAFQEA&#10;AAsAAAAAAAAAAAAAAAAAHwEAAF9yZWxzLy5yZWxzUEsBAi0AFAAGAAgAAAAhAEvakhbHAAAA4AAA&#10;AA8AAAAAAAAAAAAAAAAABwIAAGRycy9kb3ducmV2LnhtbFBLBQYAAAAAAwADALcAAAD7AgAAAAA=&#10;" filled="t" fillcolor="#4472c4 [3204]" strokecolor="#70ad47 [3209]" strokeweight="1pt">
                    <v:stroke startarrow="block" endarrow="block"/>
                    <o:lock v:ext="edit" shapetype="f"/>
                  </v:shape>
                  <v:shape id="Straight Arrow Connector 20" o:spid="_x0000_s1035" type="#_x0000_t32" style="position:absolute;left:12227;top:5911;width:21299;height:33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E2yAAAAOAAAAAPAAAAZHJzL2Rvd25yZXYueG1sRI9Ba8JA&#10;EIXvBf/DMoVeim7qQdvoKlIRhZ407cHbmB2T0OxsyG5N8u+dQ8HLwGN43+NbrntXqxu1ofJs4G2S&#10;gCLOva24MPCd7cbvoEJEtlh7JgMDBVivRk9LTK3v+Ei3UyyUQDikaKCMsUm1DnlJDsPEN8Tyu/rW&#10;YZTYFtq22Anc1XqaJDPtsGJZKLGhz5Ly39OfM5BtB553+JNd9vy1m38UVTy/Dsa8PPfbhZzNAlSk&#10;Pj4a/4iDNTAVBRESGdCrOwAAAP//AwBQSwECLQAUAAYACAAAACEA2+H2y+4AAACFAQAAEwAAAAAA&#10;AAAAAAAAAAAAAAAAW0NvbnRlbnRfVHlwZXNdLnhtbFBLAQItABQABgAIAAAAIQBa9CxbvwAAABUB&#10;AAALAAAAAAAAAAAAAAAAAB8BAABfcmVscy8ucmVsc1BLAQItABQABgAIAAAAIQAUjPE2yAAAAOAA&#10;AAAPAAAAAAAAAAAAAAAAAAcCAABkcnMvZG93bnJldi54bWxQSwUGAAAAAAMAAwC3AAAA/AIAAAAA&#10;" filled="t" fillcolor="#4472c4 [3204]" strokecolor="#70ad47 [3209]" strokeweight="1pt">
                    <v:stroke startarrow="block" endarrow="block"/>
                    <o:lock v:ext="edit" shapetype="f"/>
                  </v:shape>
                  <v:shape id="Straight Arrow Connector 21" o:spid="_x0000_s1036" type="#_x0000_t32" style="position:absolute;left:41711;top:16535;width:2929;height:272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4XyAAAAOAAAAAPAAAAZHJzL2Rvd25yZXYueG1sRI/RagIx&#10;FETfhf5DuIW+aVapraxGqZaigg/W9QMum+tmdXOzbFJd/XpTEHwZGIY5w0xmra3EmRpfOlbQ7yUg&#10;iHOnSy4U7LOf7giED8gaK8ek4EoeZtOXzgRT7S78S+ddKESEsE9RgQmhTqX0uSGLvudq4pgdXGMx&#10;RNsUUjd4iXBbyUGSfEiLJccFgzUtDOWn3Z9VsHCbz7W5zbdZGZZzt6+Ow/dhptTba/s9jvI1BhGo&#10;Dc/GA7HSCgZ9+D8Uz4Cc3gEAAP//AwBQSwECLQAUAAYACAAAACEA2+H2y+4AAACFAQAAEwAAAAAA&#10;AAAAAAAAAAAAAAAAW0NvbnRlbnRfVHlwZXNdLnhtbFBLAQItABQABgAIAAAAIQBa9CxbvwAAABUB&#10;AAALAAAAAAAAAAAAAAAAAB8BAABfcmVscy8ucmVsc1BLAQItABQABgAIAAAAIQAorS4XyAAAAOAA&#10;AAAPAAAAAAAAAAAAAAAAAAcCAABkcnMvZG93bnJldi54bWxQSwUGAAAAAAMAAwC3AAAA/AIAAAAA&#10;" filled="t" fillcolor="#4472c4 [3204]" strokecolor="#4472c4 [3204]" strokeweight="1pt">
                    <v:stroke startarrow="block" endarrow="block"/>
                    <o:lock v:ext="edit" shapetype="f"/>
                  </v:shape>
                  <v:shape id="Arrow: Curved Right 34" o:spid="_x0000_s1037" type="#_x0000_t102" style="position:absolute;left:42625;top:3692;width:2706;height:11878;rotation:-740912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6VxgAAAOAAAAAPAAAAZHJzL2Rvd25yZXYueG1sRI9Ba8JA&#10;FITvBf/D8oReRDfNQTS6iljaeq16ye2RfU1Cs29D9unGf98tFHoZGIb5htnuR9epOw2h9WzgZZGB&#10;Iq68bbk2cL28zVeggiBb7DyTgQcF2O8mT1ssrI/8Sfez1CpBOBRooBHpC61D1ZDDsPA9ccq+/OBQ&#10;kh1qbQeMCe46nWfZUjtsOS002NOxoer7fHMGPmh9fe/jSiQ+ZqflLC9vZSyNeZ6Or5skhw0ooVH+&#10;G3+IkzWQ5/B7KJ0BvfsBAAD//wMAUEsBAi0AFAAGAAgAAAAhANvh9svuAAAAhQEAABMAAAAAAAAA&#10;AAAAAAAAAAAAAFtDb250ZW50X1R5cGVzXS54bWxQSwECLQAUAAYACAAAACEAWvQsW78AAAAVAQAA&#10;CwAAAAAAAAAAAAAAAAAfAQAAX3JlbHMvLnJlbHNQSwECLQAUAAYACAAAACEApxv+lcYAAADgAAAA&#10;DwAAAAAAAAAAAAAAAAAHAgAAZHJzL2Rvd25yZXYueG1sUEsFBgAAAAADAAMAtwAAAPoCAAAAAA==&#10;" adj="19140,20985,16200" fillcolor="#a5a5a5 [3206]" stroked="f" strokeweight="1pt">
                    <v:stroke joinstyle="round"/>
                    <v:textbox inset="2mm,1mm,5.76pt,2.88pt"/>
                  </v:shape>
                  <v:oval id="Oval 23" o:spid="_x0000_s1038" style="position:absolute;left:962;top:14465;width:46536;height:17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OvUxwAAAOAAAAAPAAAAZHJzL2Rvd25yZXYueG1sRI9Ba8JA&#10;FITvBf/D8gq91U1TKhJdpVgt3kqtHrw9s88kNvteurvV9N93C0IvA8Mw3zDTee9adSYfGmEDD8MM&#10;FHEptuHKwPZjdT8GFSKyxVaYDPxQgPlscDPFwsqF3+m8iZVKEA4FGqhj7AqtQ1mTwzCUjjhlR/EO&#10;Y7K+0tbjJcFdq/MsG2mHDaeFGjta1FR+br6dgSem0+ty/zV6E7/T4SAyrvK1MXe3/cskyfMEVKQ+&#10;/jeuiLU1kD/C36F0BvTsFwAA//8DAFBLAQItABQABgAIAAAAIQDb4fbL7gAAAIUBAAATAAAAAAAA&#10;AAAAAAAAAAAAAABbQ29udGVudF9UeXBlc10ueG1sUEsBAi0AFAAGAAgAAAAhAFr0LFu/AAAAFQEA&#10;AAsAAAAAAAAAAAAAAAAAHwEAAF9yZWxzLy5yZWxzUEsBAi0AFAAGAAgAAAAhAGP069THAAAA4AAA&#10;AA8AAAAAAAAAAAAAAAAABwIAAGRycy9kb3ducmV2LnhtbFBLBQYAAAAAAwADALcAAAD7AgAAAAA=&#10;" filled="f" strokecolor="black [3200]" strokeweight="1pt">
                    <v:stroke joinstyle="miter"/>
                    <v:textbox inset="2mm,1mm,5.76pt,2.88pt"/>
                  </v:oval>
                  <v:shape id="Content Placeholder 11" o:spid="_x0000_s1039" type="#_x0000_t75" style="position:absolute;left:5619;top:17699;width:5619;height:7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AKByAAAAOAAAAAPAAAAZHJzL2Rvd25yZXYueG1sRI9Ba8JA&#10;FITvhf6H5Qm96UYpYqOboJVCwR40LfT6yD6zwezbNLsm6b/vCkIvA8Mw3zCbfLSN6KnztWMF81kC&#10;grh0uuZKwdfn23QFwgdkjY1jUvBLHvLs8WGDqXYDn6gvQiUihH2KCkwIbSqlLw1Z9DPXEsfs7DqL&#10;IdqukrrDIcJtIxdJspQWa44LBlt6NVReiqtVcD2/uPl+1DtT/uy2B12tvvH4odTTZNyvo2zXIAKN&#10;4b9xR7xrBYtnuB2KZ0BmfwAAAP//AwBQSwECLQAUAAYACAAAACEA2+H2y+4AAACFAQAAEwAAAAAA&#10;AAAAAAAAAAAAAAAAW0NvbnRlbnRfVHlwZXNdLnhtbFBLAQItABQABgAIAAAAIQBa9CxbvwAAABUB&#10;AAALAAAAAAAAAAAAAAAAAB8BAABfcmVscy8ucmVsc1BLAQItABQABgAIAAAAIQAmsAKByAAAAOAA&#10;AAAPAAAAAAAAAAAAAAAAAAcCAABkcnMvZG93bnJldi54bWxQSwUGAAAAAAMAAwC3AAAA/AIAAAAA&#10;">
                    <v:imagedata r:id="rId22" o:title=""/>
                  </v:shape>
                </v:group>
                <v:group id="Group 3" o:spid="_x0000_s1040" style="position:absolute;left:35305;top:153;width:27089;height:15107" coordorigin="35305,153" coordsize="46535,27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sOJyAAAAN8AAAAPAAAAZHJzL2Rvd25yZXYueG1sRI9Pa8JA&#10;FMTvBb/D8gre6iaVlhJdJWiVHkKhWii9PbLPJCT7NmTX/Pn2rlDoZWAY5jfMejuaRvTUucqygngR&#10;gSDOra64UPB9Pjy9gXAeWWNjmRRM5GC7mT2sMdF24C/qT74QAcIuQQWl920ipctLMugWtiUO2cV2&#10;Bn2wXSF1h0OAm0Y+R9GrNFhxWCixpV1JeX26GgXHAYd0Gb/3WX3ZTb/nl8+fLCal5o/jfhUkXYHw&#10;NPr/xh/iQytYwv1P+AJycwMAAP//AwBQSwECLQAUAAYACAAAACEA2+H2y+4AAACFAQAAEwAAAAAA&#10;AAAAAAAAAAAAAAAAW0NvbnRlbnRfVHlwZXNdLnhtbFBLAQItABQABgAIAAAAIQBa9CxbvwAAABUB&#10;AAALAAAAAAAAAAAAAAAAAB8BAABfcmVscy8ucmVsc1BLAQItABQABgAIAAAAIQABBsOJyAAAAN8A&#10;AAAPAAAAAAAAAAAAAAAAAAcCAABkcnMvZG93bnJldi54bWxQSwUGAAAAAAMAAwC3AAAA/AIAAAAA&#10;">
                  <v:shape id="Graphic 5" o:spid="_x0000_s1041" type="#_x0000_t75" style="position:absolute;left:54035;top:9101;width:6667;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TdmxQAAAN8AAAAPAAAAZHJzL2Rvd25yZXYueG1sRI/disIw&#10;FITvF3yHcARvFk1XZJFqFFkRFRfFv/tDc2yrzUlpota3N4LgzcAwzDfMcFybQtyocrllBT+dCARx&#10;YnXOqYLDftbug3AeWWNhmRQ8yMF41PgaYqztnbd02/lUBAi7GBVk3pexlC7JyKDr2JI4ZCdbGfTB&#10;VqnUFd4D3BSyG0W/0mDOYSHDkv4ySi67q1EwlxO5Pn5vFlPsr87erov/5eyoVKtZTwdBJgMQnmr/&#10;abwRC62gB68/4QvI0RMAAP//AwBQSwECLQAUAAYACAAAACEA2+H2y+4AAACFAQAAEwAAAAAAAAAA&#10;AAAAAAAAAAAAW0NvbnRlbnRfVHlwZXNdLnhtbFBLAQItABQABgAIAAAAIQBa9CxbvwAAABUBAAAL&#10;AAAAAAAAAAAAAAAAAB8BAABfcmVscy8ucmVsc1BLAQItABQABgAIAAAAIQDuTTdmxQAAAN8AAAAP&#10;AAAAAAAAAAAAAAAAAAcCAABkcnMvZG93bnJldi54bWxQSwUGAAAAAAMAAwC3AAAA+QIAAAAA&#10;">
                    <v:imagedata r:id="rId20" o:title=""/>
                  </v:shape>
                  <v:shape id="Graphic 6" o:spid="_x0000_s1042" type="#_x0000_t75" style="position:absolute;left:54035;top:23123;width:4296;height:4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3AZxgAAAN8AAAAPAAAAZHJzL2Rvd25yZXYueG1sRI/dagIx&#10;FITvC75DOII3UrOKSl2NYn8Eb0pR+wCHzelmNTlZNlHXtzeC0JuBYZhvmMWqdVZcqAmVZwXDQQaC&#10;uPC64lLB72Hz+gYiRGSN1jMpuFGA1bLzssBc+yvv6LKPpUgQDjkqMDHWuZShMOQwDHxNnLI/3ziM&#10;yTal1A1eE9xZOcqyqXRYcVowWNOHoeK0PzsFGzPWX7PMbvuHCb3bn1Gsjt8zpXrd9nOeZD0HEamN&#10;/40nYqsVTODxJ30BubwDAAD//wMAUEsBAi0AFAAGAAgAAAAhANvh9svuAAAAhQEAABMAAAAAAAAA&#10;AAAAAAAAAAAAAFtDb250ZW50X1R5cGVzXS54bWxQSwECLQAUAAYACAAAACEAWvQsW78AAAAVAQAA&#10;CwAAAAAAAAAAAAAAAAAfAQAAX3JlbHMvLnJlbHNQSwECLQAUAAYACAAAACEAOQtwGcYAAADfAAAA&#10;DwAAAAAAAAAAAAAAAAAHAgAAZHJzL2Rvd25yZXYueG1sUEsFBgAAAAADAAMAtwAAAPoCAAAAAA==&#10;">
                    <v:imagedata r:id="rId21" o:title=""/>
                  </v:shape>
                  <v:shape id="Content Placeholder 11" o:spid="_x0000_s1043" type="#_x0000_t75" style="position:absolute;left:40766;top:3639;width:5620;height:7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U8xgAAAN8AAAAPAAAAZHJzL2Rvd25yZXYueG1sRI9Ba8JA&#10;FITvQv/D8gredBMPYqOrGIMgtAerQq+P7DMbmn0bsxtN/31XKPQyMAzzDbPaDLYRd+p87VhBOk1A&#10;EJdO11wpuJz3kwUIH5A1No5JwQ952KxfRivMtHvwJ91PoRIRwj5DBSaENpPSl4Ys+qlriWN2dZ3F&#10;EG1XSd3hI8JtI2dJMpcWa44LBlvaGSq/T71V0F/fXFoMOjflLd++62rxhccPpcavQ7GMsl2CCDSE&#10;/8Yf4qAVzOH5J34Buf4FAAD//wMAUEsBAi0AFAAGAAgAAAAhANvh9svuAAAAhQEAABMAAAAAAAAA&#10;AAAAAAAAAAAAAFtDb250ZW50X1R5cGVzXS54bWxQSwECLQAUAAYACAAAACEAWvQsW78AAAAVAQAA&#10;CwAAAAAAAAAAAAAAAAAfAQAAX3JlbHMvLnJlbHNQSwECLQAUAAYACAAAACEAf9EVPMYAAADfAAAA&#10;DwAAAAAAAAAAAAAAAAAHAgAAZHJzL2Rvd25yZXYueG1sUEsFBgAAAAADAAMAtwAAAPoCAAAAAA==&#10;">
                    <v:imagedata r:id="rId22" o:title=""/>
                  </v:shape>
                  <v:oval id="Oval 7" o:spid="_x0000_s1044" style="position:absolute;left:35305;top:153;width:46535;height:17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ulixgAAAN8AAAAPAAAAZHJzL2Rvd25yZXYueG1sRI9BawIx&#10;FITvBf9DeIXearZCVVajiNXiTdT20Nvr5nV36+a9bZLq+u+bguBlYBjmG2Y671yjTuRDLWzgqZ+B&#10;Ii7E1lwaeDusH8egQkS22AiTgQsFmM96d1PMrZx5R6d9LFWCcMjRQBVjm2sdioochr60xCn7Eu8w&#10;JutLbT2eE9w1epBlQ+2w5rRQYUvLiorj/tcZeGb6fl19/Ay34t91+BQZl4ONMQ/33cskyWICKlIX&#10;b40rYmMNjOD/T/oCevYHAAD//wMAUEsBAi0AFAAGAAgAAAAhANvh9svuAAAAhQEAABMAAAAAAAAA&#10;AAAAAAAAAAAAAFtDb250ZW50X1R5cGVzXS54bWxQSwECLQAUAAYACAAAACEAWvQsW78AAAAVAQAA&#10;CwAAAAAAAAAAAAAAAAAfAQAAX3JlbHMvLnJlbHNQSwECLQAUAAYACAAAACEAJOLpYsYAAADfAAAA&#10;DwAAAAAAAAAAAAAAAAAHAgAAZHJzL2Rvd25yZXYueG1sUEsFBgAAAAADAAMAtwAAAPoCAAAAAA==&#10;" filled="f" strokecolor="black [3200]" strokeweight="1pt">
                    <v:stroke joinstyle="miter"/>
                    <v:textbox inset="2mm,1mm,5.76pt,2.88pt"/>
                  </v:oval>
                  <v:shape id="Graphic 10" o:spid="_x0000_s1045" type="#_x0000_t75" style="position:absolute;left:69469;top:9706;width:4297;height:4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HxwAAAN8AAAAPAAAAZHJzL2Rvd25yZXYueG1sRI/BagIx&#10;EIbvhb5DmIKXotlKW3Q1SlsVvJRS9QGGzbhZTSbLJur27TuHQi8DP8P/zXzzZR+8ulKXmsgGnkYF&#10;KOIq2oZrA4f9ZjgBlTKyRR+ZDPxQguXi/m6OpY03/qbrLtdKIJxKNOBybkutU+UoYBrFllh2x9gF&#10;zBK7WtsObwIPXo+L4lUHbFguOGzpw1F13l2CgY17tutp4beP+xd691/j3Jw+p8YMHvrVTMbbDFSm&#10;Pv83/hBba0AeFh9xAb34BQAA//8DAFBLAQItABQABgAIAAAAIQDb4fbL7gAAAIUBAAATAAAAAAAA&#10;AAAAAAAAAAAAAABbQ29udGVudF9UeXBlc10ueG1sUEsBAi0AFAAGAAgAAAAhAFr0LFu/AAAAFQEA&#10;AAsAAAAAAAAAAAAAAAAAHwEAAF9yZWxzLy5yZWxzUEsBAi0AFAAGAAgAAAAhANcK34fHAAAA3wAA&#10;AA8AAAAAAAAAAAAAAAAABwIAAGRycy9kb3ducmV2LnhtbFBLBQYAAAAAAwADALcAAAD7AgAAAAA=&#10;">
                    <v:imagedata r:id="rId21" o:title=""/>
                  </v:shape>
                  <v:shape id="Arrow: Curved Right 8" o:spid="_x0000_s1046" type="#_x0000_t102" style="position:absolute;left:65022;top:13946;width:3862;height:16848;rotation:-796307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VhTxQAAAN8AAAAPAAAAZHJzL2Rvd25yZXYueG1sRI9Ni8Iw&#10;EIbvC/6HMMLe1lRZZFuN4geCIAhbvXgbmrEpNpPSRK3+eiMs7GVgmPd9hmc672wtbtT6yrGC4SAB&#10;QVw4XXGp4HjYfP2A8AFZY+2YFDzIw3zW+5hipt2df+mWh1JECPsMFZgQmkxKXxiy6AeuIY63s2st&#10;hri2pdQt3iPc1nKUJGNpseL4wWBDK0PFJb9aBYvd95O2yPsYO6X5zqTL6hSU+ux360kciwmIQF34&#10;b/whtlpBCm+f6AJy9gIAAP//AwBQSwECLQAUAAYACAAAACEA2+H2y+4AAACFAQAAEwAAAAAAAAAA&#10;AAAAAAAAAAAAW0NvbnRlbnRfVHlwZXNdLnhtbFBLAQItABQABgAIAAAAIQBa9CxbvwAAABUBAAAL&#10;AAAAAAAAAAAAAAAAAB8BAABfcmVscy8ucmVsc1BLAQItABQABgAIAAAAIQCkBVhTxQAAAN8AAAAP&#10;AAAAAAAAAAAAAAAAAAcCAABkcnMvZG93bnJldi54bWxQSwUGAAAAAAMAAwC3AAAA+QIAAAAA&#10;" adj="19124,20981,16200" fillcolor="#a5a5a5 [3206]" stroked="f" strokeweight="1pt">
                    <v:stroke joinstyle="round"/>
                    <v:textbox inset="2mm,1mm,5.76pt,2.88pt"/>
                  </v:shape>
                  <v:shape id="Straight Arrow Connector 10" o:spid="_x0000_s1047" type="#_x0000_t32" style="position:absolute;left:46386;top:7887;width:6502;height:4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DuLxwAAAOAAAAAPAAAAZHJzL2Rvd25yZXYueG1sRI/BasJA&#10;EIbvBd9hGcFLqRs9VBtdRRRpoacaPXgbs9MkNDsbsqtJ3r5zKPQy/MMw38+33vauVg9qQ+XZwGya&#10;gCLOva24MHDOji9LUCEiW6w9k4GBAmw3o6c1ptZ3/EWPUyyUQDikaKCMsUm1DnlJDsPUN8Ry+/at&#10;wyhrW2jbYidwV+t5krxqhxVLQ4kN7UvKf053ZyA7DLzo8JLd3vnzuHgrqnh9HoyZjPvDSsZuBSpS&#10;H/8//hAfVhxEQYQkgN78AgAA//8DAFBLAQItABQABgAIAAAAIQDb4fbL7gAAAIUBAAATAAAAAAAA&#10;AAAAAAAAAAAAAABbQ29udGVudF9UeXBlc10ueG1sUEsBAi0AFAAGAAgAAAAhAFr0LFu/AAAAFQEA&#10;AAsAAAAAAAAAAAAAAAAAHwEAAF9yZWxzLy5yZWxzUEsBAi0AFAAGAAgAAAAhANrgO4vHAAAA4AAA&#10;AA8AAAAAAAAAAAAAAAAABwIAAGRycy9kb3ducmV2LnhtbFBLBQYAAAAAAwADALcAAAD7AgAAAAA=&#10;" filled="t" fillcolor="#4472c4 [3204]" strokecolor="#70ad47 [3209]" strokeweight="1pt">
                    <v:stroke startarrow="block" endarrow="block"/>
                  </v:shape>
                  <v:shape id="Straight Arrow Connector 11" o:spid="_x0000_s1048" type="#_x0000_t32" style="position:absolute;left:47532;top:6065;width:21299;height:33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J4QyAAAAOAAAAAPAAAAZHJzL2Rvd25yZXYueG1sRI/BasJA&#10;EIbvhb7DMoVeitmkB20T11AUacGTpj14m2anSWh2NmRXk7y9Kwhehhl+/m/4lvloWnGm3jWWFSRR&#10;DIK4tLrhSsF3sZ29gXAeWWNrmRRM5CBfPT4sMdV24D2dD74SAcIuRQW1910qpStrMugi2xGH7M/2&#10;Bn04+0rqHocAN618jeO5NNhw+FBjR+uayv/DySgoNhMvBvwpfj95t128V40/vkxKPT+NmyyMjwyE&#10;p9HfGzfElw4OCVyFwgJydQEAAP//AwBQSwECLQAUAAYACAAAACEA2+H2y+4AAACFAQAAEwAAAAAA&#10;AAAAAAAAAAAAAAAAW0NvbnRlbnRfVHlwZXNdLnhtbFBLAQItABQABgAIAAAAIQBa9CxbvwAAABUB&#10;AAALAAAAAAAAAAAAAAAAAB8BAABfcmVscy8ucmVsc1BLAQItABQABgAIAAAAIQC1rJ4QyAAAAOAA&#10;AAAPAAAAAAAAAAAAAAAAAAcCAABkcnMvZG93bnJldi54bWxQSwUGAAAAAAMAAwC3AAAA/AIAAAAA&#10;" filled="t" fillcolor="#4472c4 [3204]" strokecolor="#70ad47 [3209]" strokeweight="1pt">
                    <v:stroke startarrow="block" endarrow="block"/>
                    <o:lock v:ext="edit" shapetype="f"/>
                  </v:shape>
                  <v:shape id="Straight Arrow Connector 12" o:spid="_x0000_s1049" type="#_x0000_t32" style="position:absolute;left:56520;top:17852;width:848;height:42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3rdyAAAAOAAAAAPAAAAZHJzL2Rvd25yZXYueG1sRI/bagIx&#10;EIbvC75DGMG7mlU8lNUoHpBa8MK6PsCwmW62bibLJurWp2+EQm+GGX7+b/jmy9ZW4kaNLx0rGPQT&#10;EMS50yUXCs7Z7vUNhA/IGivHpOCHPCwXnZc5ptrd+ZNup1CICGGfogITQp1K6XNDFn3f1cQx+3KN&#10;xRDPppC6wXuE20oOk2QiLZYcPxisaWMov5yuVsHGHaYf5rE+ZmV4X7tz9T0ejTOlet12O4tjNQMR&#10;qA3/jT/EXkeHITyF4gJy8QsAAP//AwBQSwECLQAUAAYACAAAACEA2+H2y+4AAACFAQAAEwAAAAAA&#10;AAAAAAAAAAAAAAAAW0NvbnRlbnRfVHlwZXNdLnhtbFBLAQItABQABgAIAAAAIQBa9CxbvwAAABUB&#10;AAALAAAAAAAAAAAAAAAAAB8BAABfcmVscy8ucmVsc1BLAQItABQABgAIAAAAIQAWE3rdyAAAAOAA&#10;AAAPAAAAAAAAAAAAAAAAAAcCAABkcnMvZG93bnJldi54bWxQSwUGAAAAAAMAAwC3AAAA/AIAAAAA&#10;" filled="t" fillcolor="#4472c4 [3204]" strokecolor="#4472c4 [3204]" strokeweight="1pt">
                    <v:stroke startarrow="block" endarrow="block"/>
                    <o:lock v:ext="edit" shapetype="f"/>
                  </v:shape>
                </v:group>
                <w10:anchorlock/>
              </v:group>
            </w:pict>
          </mc:Fallback>
        </mc:AlternateContent>
      </w:r>
    </w:p>
    <w:p w14:paraId="173CF3EF" w14:textId="68EEFF8D" w:rsidR="00342554" w:rsidRPr="006679D8" w:rsidRDefault="00342554" w:rsidP="00342554">
      <w:pPr>
        <w:pStyle w:val="Caption"/>
        <w:jc w:val="center"/>
        <w:rPr>
          <w:rFonts w:ascii="Arial" w:eastAsiaTheme="minorHAnsi" w:hAnsi="Arial" w:cs="Arial"/>
          <w:b w:val="0"/>
          <w:bCs/>
          <w:lang w:eastAsia="en-US"/>
        </w:rPr>
      </w:pPr>
      <w:r w:rsidRPr="006679D8">
        <w:rPr>
          <w:rFonts w:ascii="Arial" w:eastAsiaTheme="minorHAnsi" w:hAnsi="Arial" w:cs="Arial"/>
          <w:b w:val="0"/>
          <w:bCs/>
          <w:lang w:eastAsia="en-US"/>
        </w:rPr>
        <w:t xml:space="preserve">Figure </w:t>
      </w:r>
      <w:r w:rsidRPr="006679D8">
        <w:rPr>
          <w:rFonts w:ascii="Arial" w:eastAsiaTheme="minorHAnsi" w:hAnsi="Arial" w:cs="Arial"/>
          <w:b w:val="0"/>
          <w:bCs/>
          <w:lang w:eastAsia="en-US"/>
        </w:rPr>
        <w:fldChar w:fldCharType="begin"/>
      </w:r>
      <w:r w:rsidRPr="006679D8">
        <w:rPr>
          <w:rFonts w:ascii="Arial" w:eastAsiaTheme="minorHAnsi" w:hAnsi="Arial" w:cs="Arial"/>
          <w:b w:val="0"/>
          <w:bCs/>
          <w:lang w:eastAsia="en-US"/>
        </w:rPr>
        <w:instrText xml:space="preserve"> SEQ Figure \* ARABIC </w:instrText>
      </w:r>
      <w:r w:rsidRPr="006679D8">
        <w:rPr>
          <w:rFonts w:ascii="Arial" w:eastAsiaTheme="minorHAnsi" w:hAnsi="Arial" w:cs="Arial"/>
          <w:b w:val="0"/>
          <w:bCs/>
          <w:lang w:eastAsia="en-US"/>
        </w:rPr>
        <w:fldChar w:fldCharType="separate"/>
      </w:r>
      <w:r w:rsidR="00BE5071" w:rsidRPr="006679D8">
        <w:rPr>
          <w:rFonts w:ascii="Arial" w:eastAsiaTheme="minorHAnsi" w:hAnsi="Arial" w:cs="Arial"/>
          <w:b w:val="0"/>
          <w:bCs/>
          <w:lang w:eastAsia="en-US"/>
        </w:rPr>
        <w:t>1</w:t>
      </w:r>
      <w:r w:rsidRPr="006679D8">
        <w:rPr>
          <w:rFonts w:ascii="Arial" w:eastAsiaTheme="minorHAnsi" w:hAnsi="Arial" w:cs="Arial"/>
          <w:b w:val="0"/>
          <w:bCs/>
          <w:lang w:eastAsia="en-US"/>
        </w:rPr>
        <w:fldChar w:fldCharType="end"/>
      </w:r>
      <w:r w:rsidRPr="006679D8">
        <w:rPr>
          <w:rFonts w:ascii="Arial" w:eastAsiaTheme="minorHAnsi" w:hAnsi="Arial" w:cs="Arial"/>
          <w:b w:val="0"/>
          <w:bCs/>
          <w:lang w:eastAsia="en-US"/>
        </w:rPr>
        <w:t>. Scenario 1 – Path switching between direct path and indirect path</w:t>
      </w:r>
    </w:p>
    <w:p w14:paraId="6B47157D" w14:textId="77777777" w:rsidR="0055207A" w:rsidRPr="006679D8" w:rsidRDefault="0055207A" w:rsidP="0055207A">
      <w:pPr>
        <w:rPr>
          <w:rFonts w:ascii="Arial" w:hAnsi="Arial" w:cs="Arial"/>
          <w:sz w:val="20"/>
          <w:szCs w:val="20"/>
        </w:rPr>
      </w:pPr>
    </w:p>
    <w:p w14:paraId="47791348" w14:textId="54A23DA7" w:rsidR="007C64CE" w:rsidRPr="006679D8" w:rsidRDefault="0055207A" w:rsidP="00F522BF">
      <w:pPr>
        <w:jc w:val="both"/>
        <w:rPr>
          <w:rFonts w:ascii="Arial" w:hAnsi="Arial" w:cs="Arial"/>
          <w:sz w:val="20"/>
          <w:szCs w:val="20"/>
        </w:rPr>
      </w:pPr>
      <w:r w:rsidRPr="009477C1">
        <w:rPr>
          <w:rFonts w:ascii="Arial" w:hAnsi="Arial" w:cs="Arial"/>
          <w:b/>
          <w:bCs/>
          <w:sz w:val="20"/>
          <w:szCs w:val="20"/>
        </w:rPr>
        <w:t>Scenario 2:</w:t>
      </w:r>
      <w:r w:rsidRPr="006679D8">
        <w:rPr>
          <w:rFonts w:ascii="Arial" w:hAnsi="Arial" w:cs="Arial"/>
          <w:sz w:val="20"/>
          <w:szCs w:val="20"/>
        </w:rPr>
        <w:t xml:space="preserve"> </w:t>
      </w:r>
      <w:r w:rsidR="009565CE" w:rsidRPr="006679D8">
        <w:rPr>
          <w:rFonts w:ascii="Arial" w:hAnsi="Arial" w:cs="Arial"/>
          <w:sz w:val="20"/>
          <w:szCs w:val="20"/>
        </w:rPr>
        <w:t xml:space="preserve">Path switching between </w:t>
      </w:r>
      <w:r w:rsidR="00631AD7" w:rsidRPr="006679D8">
        <w:rPr>
          <w:rFonts w:ascii="Arial" w:hAnsi="Arial" w:cs="Arial"/>
          <w:sz w:val="20"/>
          <w:szCs w:val="20"/>
        </w:rPr>
        <w:t>different</w:t>
      </w:r>
      <w:r w:rsidR="009565CE" w:rsidRPr="006679D8">
        <w:rPr>
          <w:rFonts w:ascii="Arial" w:hAnsi="Arial" w:cs="Arial"/>
          <w:sz w:val="20"/>
          <w:szCs w:val="20"/>
        </w:rPr>
        <w:t xml:space="preserve"> indirect paths</w:t>
      </w:r>
      <w:r w:rsidR="00FD180B" w:rsidRPr="006679D8">
        <w:rPr>
          <w:rFonts w:ascii="Arial" w:hAnsi="Arial" w:cs="Arial"/>
          <w:bCs/>
          <w:sz w:val="20"/>
          <w:szCs w:val="20"/>
        </w:rPr>
        <w:t>. This is</w:t>
      </w:r>
      <w:r w:rsidR="009565CE" w:rsidRPr="006679D8">
        <w:rPr>
          <w:rFonts w:ascii="Arial" w:hAnsi="Arial" w:cs="Arial"/>
          <w:bCs/>
          <w:sz w:val="20"/>
          <w:szCs w:val="20"/>
        </w:rPr>
        <w:t xml:space="preserve"> </w:t>
      </w:r>
      <w:r w:rsidR="009565CE" w:rsidRPr="006679D8">
        <w:rPr>
          <w:rFonts w:ascii="Arial" w:hAnsi="Arial" w:cs="Arial"/>
          <w:sz w:val="20"/>
          <w:szCs w:val="20"/>
        </w:rPr>
        <w:t xml:space="preserve">when a </w:t>
      </w:r>
      <w:r w:rsidR="00BE5071" w:rsidRPr="006679D8">
        <w:rPr>
          <w:rFonts w:ascii="Arial" w:hAnsi="Arial" w:cs="Arial"/>
          <w:bCs/>
          <w:sz w:val="20"/>
          <w:szCs w:val="20"/>
        </w:rPr>
        <w:t xml:space="preserve">remote </w:t>
      </w:r>
      <w:r w:rsidR="009565CE" w:rsidRPr="006679D8">
        <w:rPr>
          <w:rFonts w:ascii="Arial" w:hAnsi="Arial" w:cs="Arial"/>
          <w:sz w:val="20"/>
          <w:szCs w:val="20"/>
        </w:rPr>
        <w:t xml:space="preserve">UE (is going to) </w:t>
      </w:r>
      <w:r w:rsidR="009565CE" w:rsidRPr="006679D8">
        <w:rPr>
          <w:rFonts w:ascii="Arial" w:hAnsi="Arial" w:cs="Arial"/>
          <w:bCs/>
          <w:sz w:val="20"/>
          <w:szCs w:val="20"/>
        </w:rPr>
        <w:t>move</w:t>
      </w:r>
      <w:r w:rsidR="00FD180B" w:rsidRPr="006679D8">
        <w:rPr>
          <w:rFonts w:ascii="Arial" w:hAnsi="Arial" w:cs="Arial"/>
          <w:bCs/>
          <w:sz w:val="20"/>
          <w:szCs w:val="20"/>
        </w:rPr>
        <w:t>s</w:t>
      </w:r>
      <w:r w:rsidR="009565CE" w:rsidRPr="006679D8">
        <w:rPr>
          <w:rFonts w:ascii="Arial" w:hAnsi="Arial" w:cs="Arial"/>
          <w:sz w:val="20"/>
          <w:szCs w:val="20"/>
        </w:rPr>
        <w:t xml:space="preserve"> </w:t>
      </w:r>
      <w:r w:rsidR="00136311" w:rsidRPr="006679D8">
        <w:rPr>
          <w:rFonts w:ascii="Arial" w:hAnsi="Arial" w:cs="Arial"/>
          <w:sz w:val="20"/>
          <w:szCs w:val="20"/>
        </w:rPr>
        <w:t xml:space="preserve">away from the </w:t>
      </w:r>
      <w:r w:rsidR="00FD180B" w:rsidRPr="006679D8">
        <w:rPr>
          <w:rFonts w:ascii="Arial" w:hAnsi="Arial" w:cs="Arial"/>
          <w:bCs/>
          <w:sz w:val="20"/>
          <w:szCs w:val="20"/>
        </w:rPr>
        <w:t>current</w:t>
      </w:r>
      <w:r w:rsidR="00136311" w:rsidRPr="006679D8">
        <w:rPr>
          <w:rFonts w:ascii="Arial" w:hAnsi="Arial" w:cs="Arial"/>
          <w:bCs/>
          <w:sz w:val="20"/>
          <w:szCs w:val="20"/>
        </w:rPr>
        <w:t xml:space="preserve"> </w:t>
      </w:r>
      <w:r w:rsidR="00136311" w:rsidRPr="006679D8">
        <w:rPr>
          <w:rFonts w:ascii="Arial" w:hAnsi="Arial" w:cs="Arial"/>
          <w:sz w:val="20"/>
          <w:szCs w:val="20"/>
        </w:rPr>
        <w:t>relay UE</w:t>
      </w:r>
      <w:r w:rsidR="009565CE" w:rsidRPr="006679D8">
        <w:rPr>
          <w:rFonts w:ascii="Arial" w:hAnsi="Arial" w:cs="Arial"/>
          <w:sz w:val="20"/>
          <w:szCs w:val="20"/>
        </w:rPr>
        <w:t xml:space="preserve"> while there are </w:t>
      </w:r>
      <w:r w:rsidR="00136311" w:rsidRPr="006679D8">
        <w:rPr>
          <w:rFonts w:ascii="Arial" w:hAnsi="Arial" w:cs="Arial"/>
          <w:sz w:val="20"/>
          <w:szCs w:val="20"/>
        </w:rPr>
        <w:t xml:space="preserve">other </w:t>
      </w:r>
      <w:r w:rsidR="00FD180B" w:rsidRPr="006679D8">
        <w:rPr>
          <w:rFonts w:ascii="Arial" w:hAnsi="Arial" w:cs="Arial"/>
          <w:bCs/>
          <w:sz w:val="20"/>
          <w:szCs w:val="20"/>
        </w:rPr>
        <w:t>candidates</w:t>
      </w:r>
      <w:r w:rsidR="009565CE" w:rsidRPr="006679D8">
        <w:rPr>
          <w:rFonts w:ascii="Arial" w:hAnsi="Arial" w:cs="Arial"/>
          <w:sz w:val="20"/>
          <w:szCs w:val="20"/>
        </w:rPr>
        <w:t xml:space="preserve"> relay </w:t>
      </w:r>
      <w:r w:rsidR="00FD180B" w:rsidRPr="006679D8">
        <w:rPr>
          <w:rFonts w:ascii="Arial" w:hAnsi="Arial" w:cs="Arial"/>
          <w:bCs/>
          <w:sz w:val="20"/>
          <w:szCs w:val="20"/>
        </w:rPr>
        <w:t>UEs</w:t>
      </w:r>
      <w:r w:rsidR="009565CE" w:rsidRPr="006679D8">
        <w:rPr>
          <w:rFonts w:ascii="Arial" w:hAnsi="Arial" w:cs="Arial"/>
          <w:bCs/>
          <w:sz w:val="20"/>
          <w:szCs w:val="20"/>
        </w:rPr>
        <w:t xml:space="preserve"> </w:t>
      </w:r>
      <w:r w:rsidR="009565CE" w:rsidRPr="006679D8">
        <w:rPr>
          <w:rFonts w:ascii="Arial" w:hAnsi="Arial" w:cs="Arial"/>
          <w:sz w:val="20"/>
          <w:szCs w:val="20"/>
        </w:rPr>
        <w:t>in its proximity</w:t>
      </w:r>
      <w:r w:rsidR="00FD180B" w:rsidRPr="006679D8">
        <w:rPr>
          <w:rFonts w:ascii="Arial" w:hAnsi="Arial" w:cs="Arial"/>
          <w:bCs/>
          <w:sz w:val="20"/>
          <w:szCs w:val="20"/>
        </w:rPr>
        <w:t>. In this case</w:t>
      </w:r>
      <w:r w:rsidR="009565CE" w:rsidRPr="006679D8">
        <w:rPr>
          <w:rFonts w:ascii="Arial" w:hAnsi="Arial" w:cs="Arial"/>
          <w:sz w:val="20"/>
          <w:szCs w:val="20"/>
        </w:rPr>
        <w:t xml:space="preserve"> the </w:t>
      </w:r>
      <w:r w:rsidR="00FD180B" w:rsidRPr="006679D8">
        <w:rPr>
          <w:rFonts w:ascii="Arial" w:hAnsi="Arial" w:cs="Arial"/>
          <w:bCs/>
          <w:sz w:val="20"/>
          <w:szCs w:val="20"/>
        </w:rPr>
        <w:t>remote</w:t>
      </w:r>
      <w:r w:rsidR="009565CE" w:rsidRPr="006679D8">
        <w:rPr>
          <w:rFonts w:ascii="Arial" w:hAnsi="Arial" w:cs="Arial"/>
          <w:sz w:val="20"/>
          <w:szCs w:val="20"/>
        </w:rPr>
        <w:t xml:space="preserve"> UE could continue its communication via one of the </w:t>
      </w:r>
      <w:r w:rsidR="00FD180B" w:rsidRPr="006679D8">
        <w:rPr>
          <w:rFonts w:ascii="Arial" w:hAnsi="Arial" w:cs="Arial"/>
          <w:bCs/>
          <w:sz w:val="20"/>
          <w:szCs w:val="20"/>
        </w:rPr>
        <w:t xml:space="preserve">candidates’ </w:t>
      </w:r>
      <w:r w:rsidR="009565CE" w:rsidRPr="006679D8">
        <w:rPr>
          <w:rFonts w:ascii="Arial" w:hAnsi="Arial" w:cs="Arial"/>
          <w:bCs/>
          <w:sz w:val="20"/>
          <w:szCs w:val="20"/>
        </w:rPr>
        <w:t>relay UE(s)</w:t>
      </w:r>
      <w:r w:rsidR="00136311" w:rsidRPr="006679D8">
        <w:rPr>
          <w:rFonts w:ascii="Arial" w:hAnsi="Arial" w:cs="Arial"/>
          <w:bCs/>
          <w:sz w:val="20"/>
          <w:szCs w:val="20"/>
        </w:rPr>
        <w:t>.</w:t>
      </w:r>
      <w:r w:rsidR="009565CE" w:rsidRPr="006679D8">
        <w:rPr>
          <w:rFonts w:ascii="Arial" w:hAnsi="Arial" w:cs="Arial"/>
          <w:bCs/>
          <w:sz w:val="20"/>
          <w:szCs w:val="20"/>
        </w:rPr>
        <w:t xml:space="preserve"> </w:t>
      </w:r>
      <w:r w:rsidR="009565CE" w:rsidRPr="006679D8">
        <w:rPr>
          <w:rFonts w:ascii="Arial" w:hAnsi="Arial" w:cs="Arial"/>
          <w:sz w:val="20"/>
          <w:szCs w:val="20"/>
        </w:rPr>
        <w:t xml:space="preserve">The </w:t>
      </w:r>
      <w:proofErr w:type="spellStart"/>
      <w:r w:rsidR="009565CE" w:rsidRPr="006679D8">
        <w:rPr>
          <w:rFonts w:ascii="Arial" w:hAnsi="Arial" w:cs="Arial"/>
          <w:sz w:val="20"/>
          <w:szCs w:val="20"/>
        </w:rPr>
        <w:t>gNB</w:t>
      </w:r>
      <w:proofErr w:type="spellEnd"/>
      <w:r w:rsidR="009565CE" w:rsidRPr="006679D8">
        <w:rPr>
          <w:rFonts w:ascii="Arial" w:hAnsi="Arial" w:cs="Arial"/>
          <w:sz w:val="20"/>
          <w:szCs w:val="20"/>
        </w:rPr>
        <w:t xml:space="preserve"> serving the </w:t>
      </w:r>
      <w:r w:rsidR="00136311" w:rsidRPr="006679D8">
        <w:rPr>
          <w:rFonts w:ascii="Arial" w:hAnsi="Arial" w:cs="Arial"/>
          <w:sz w:val="20"/>
          <w:szCs w:val="20"/>
        </w:rPr>
        <w:t xml:space="preserve">current </w:t>
      </w:r>
      <w:r w:rsidR="009565CE" w:rsidRPr="006679D8">
        <w:rPr>
          <w:rFonts w:ascii="Arial" w:hAnsi="Arial" w:cs="Arial"/>
          <w:sz w:val="20"/>
          <w:szCs w:val="20"/>
        </w:rPr>
        <w:t xml:space="preserve">relay UE may be either the same </w:t>
      </w:r>
      <w:r w:rsidR="005451DE" w:rsidRPr="006679D8">
        <w:rPr>
          <w:rFonts w:ascii="Arial" w:hAnsi="Arial" w:cs="Arial"/>
          <w:sz w:val="20"/>
          <w:szCs w:val="20"/>
        </w:rPr>
        <w:t>or</w:t>
      </w:r>
      <w:r w:rsidR="009565CE" w:rsidRPr="006679D8">
        <w:rPr>
          <w:rFonts w:ascii="Arial" w:hAnsi="Arial" w:cs="Arial"/>
          <w:sz w:val="20"/>
          <w:szCs w:val="20"/>
        </w:rPr>
        <w:t xml:space="preserve"> different to </w:t>
      </w:r>
      <w:r w:rsidR="00E7324C" w:rsidRPr="006679D8">
        <w:rPr>
          <w:rFonts w:ascii="Arial" w:hAnsi="Arial" w:cs="Arial"/>
          <w:sz w:val="20"/>
          <w:szCs w:val="20"/>
        </w:rPr>
        <w:t xml:space="preserve">the </w:t>
      </w:r>
      <w:proofErr w:type="spellStart"/>
      <w:r w:rsidR="00E7324C" w:rsidRPr="006679D8">
        <w:rPr>
          <w:rFonts w:ascii="Arial" w:hAnsi="Arial" w:cs="Arial"/>
          <w:sz w:val="20"/>
          <w:szCs w:val="20"/>
        </w:rPr>
        <w:t>gNB</w:t>
      </w:r>
      <w:proofErr w:type="spellEnd"/>
      <w:r w:rsidR="00E7324C" w:rsidRPr="006679D8">
        <w:rPr>
          <w:rFonts w:ascii="Arial" w:hAnsi="Arial" w:cs="Arial"/>
          <w:sz w:val="20"/>
          <w:szCs w:val="20"/>
        </w:rPr>
        <w:t xml:space="preserve"> </w:t>
      </w:r>
      <w:r w:rsidR="009565CE" w:rsidRPr="006679D8">
        <w:rPr>
          <w:rFonts w:ascii="Arial" w:hAnsi="Arial" w:cs="Arial"/>
          <w:sz w:val="20"/>
          <w:szCs w:val="20"/>
        </w:rPr>
        <w:t xml:space="preserve">serving the </w:t>
      </w:r>
      <w:r w:rsidR="00136311" w:rsidRPr="006679D8">
        <w:rPr>
          <w:rFonts w:ascii="Arial" w:hAnsi="Arial" w:cs="Arial"/>
          <w:sz w:val="20"/>
          <w:szCs w:val="20"/>
        </w:rPr>
        <w:t>new relay UE</w:t>
      </w:r>
      <w:r w:rsidR="009565CE" w:rsidRPr="006679D8">
        <w:rPr>
          <w:rFonts w:ascii="Arial" w:hAnsi="Arial" w:cs="Arial"/>
          <w:bCs/>
          <w:sz w:val="20"/>
          <w:szCs w:val="20"/>
        </w:rPr>
        <w:t>.</w:t>
      </w:r>
      <w:r w:rsidR="009565CE" w:rsidRPr="006679D8">
        <w:rPr>
          <w:rFonts w:ascii="Arial" w:hAnsi="Arial" w:cs="Arial"/>
          <w:sz w:val="20"/>
          <w:szCs w:val="20"/>
        </w:rPr>
        <w:t xml:space="preserve"> The former corresponds to intra-</w:t>
      </w:r>
      <w:proofErr w:type="spellStart"/>
      <w:r w:rsidR="009565CE" w:rsidRPr="006679D8">
        <w:rPr>
          <w:rFonts w:ascii="Arial" w:hAnsi="Arial" w:cs="Arial"/>
          <w:sz w:val="20"/>
          <w:szCs w:val="20"/>
        </w:rPr>
        <w:t>gNB</w:t>
      </w:r>
      <w:proofErr w:type="spellEnd"/>
      <w:r w:rsidR="009565CE" w:rsidRPr="006679D8">
        <w:rPr>
          <w:rFonts w:ascii="Arial" w:hAnsi="Arial" w:cs="Arial"/>
          <w:sz w:val="20"/>
          <w:szCs w:val="20"/>
        </w:rPr>
        <w:t xml:space="preserve"> path switching between </w:t>
      </w:r>
      <w:r w:rsidR="005451DE" w:rsidRPr="006679D8">
        <w:rPr>
          <w:rFonts w:ascii="Arial" w:hAnsi="Arial" w:cs="Arial"/>
          <w:sz w:val="20"/>
          <w:szCs w:val="20"/>
        </w:rPr>
        <w:t>two in</w:t>
      </w:r>
      <w:r w:rsidR="009565CE" w:rsidRPr="006679D8">
        <w:rPr>
          <w:rFonts w:ascii="Arial" w:hAnsi="Arial" w:cs="Arial"/>
          <w:sz w:val="20"/>
          <w:szCs w:val="20"/>
        </w:rPr>
        <w:t>direct path</w:t>
      </w:r>
      <w:r w:rsidR="005451DE" w:rsidRPr="006679D8">
        <w:rPr>
          <w:rFonts w:ascii="Arial" w:hAnsi="Arial" w:cs="Arial"/>
          <w:sz w:val="20"/>
          <w:szCs w:val="20"/>
        </w:rPr>
        <w:t>s</w:t>
      </w:r>
      <w:r w:rsidR="009565CE" w:rsidRPr="006679D8">
        <w:rPr>
          <w:rFonts w:ascii="Arial" w:hAnsi="Arial" w:cs="Arial"/>
          <w:sz w:val="20"/>
          <w:szCs w:val="20"/>
        </w:rPr>
        <w:t>, while the latter corresponds to inter-</w:t>
      </w:r>
      <w:proofErr w:type="spellStart"/>
      <w:r w:rsidR="009565CE" w:rsidRPr="006679D8">
        <w:rPr>
          <w:rFonts w:ascii="Arial" w:hAnsi="Arial" w:cs="Arial"/>
          <w:sz w:val="20"/>
          <w:szCs w:val="20"/>
        </w:rPr>
        <w:t>gNB</w:t>
      </w:r>
      <w:proofErr w:type="spellEnd"/>
      <w:r w:rsidR="009565CE" w:rsidRPr="006679D8">
        <w:rPr>
          <w:rFonts w:ascii="Arial" w:hAnsi="Arial" w:cs="Arial"/>
          <w:sz w:val="20"/>
          <w:szCs w:val="20"/>
        </w:rPr>
        <w:t xml:space="preserve"> path switching between </w:t>
      </w:r>
      <w:r w:rsidR="00631AD7" w:rsidRPr="006679D8">
        <w:rPr>
          <w:rFonts w:ascii="Arial" w:hAnsi="Arial" w:cs="Arial"/>
          <w:sz w:val="20"/>
          <w:szCs w:val="20"/>
        </w:rPr>
        <w:t>different</w:t>
      </w:r>
      <w:r w:rsidR="005451DE" w:rsidRPr="006679D8">
        <w:rPr>
          <w:rFonts w:ascii="Arial" w:hAnsi="Arial" w:cs="Arial"/>
          <w:sz w:val="20"/>
          <w:szCs w:val="20"/>
        </w:rPr>
        <w:t xml:space="preserve"> </w:t>
      </w:r>
      <w:r w:rsidR="009565CE" w:rsidRPr="006679D8">
        <w:rPr>
          <w:rFonts w:ascii="Arial" w:hAnsi="Arial" w:cs="Arial"/>
          <w:sz w:val="20"/>
          <w:szCs w:val="20"/>
        </w:rPr>
        <w:t>indirect path</w:t>
      </w:r>
      <w:r w:rsidR="005451DE" w:rsidRPr="006679D8">
        <w:rPr>
          <w:rFonts w:ascii="Arial" w:hAnsi="Arial" w:cs="Arial"/>
          <w:sz w:val="20"/>
          <w:szCs w:val="20"/>
        </w:rPr>
        <w:t>s</w:t>
      </w:r>
      <w:r w:rsidR="009565CE" w:rsidRPr="006679D8">
        <w:rPr>
          <w:rFonts w:ascii="Arial" w:hAnsi="Arial" w:cs="Arial"/>
          <w:sz w:val="20"/>
          <w:szCs w:val="20"/>
        </w:rPr>
        <w:t xml:space="preserve"> where a handover procedure may also be involved</w:t>
      </w:r>
      <w:r w:rsidR="005451DE" w:rsidRPr="006679D8">
        <w:rPr>
          <w:rFonts w:ascii="Arial" w:hAnsi="Arial" w:cs="Arial"/>
          <w:sz w:val="20"/>
          <w:szCs w:val="20"/>
        </w:rPr>
        <w:t>.</w:t>
      </w:r>
      <w:r w:rsidR="009565CE" w:rsidRPr="006679D8">
        <w:rPr>
          <w:rFonts w:ascii="Arial" w:hAnsi="Arial" w:cs="Arial"/>
          <w:sz w:val="20"/>
          <w:szCs w:val="20"/>
        </w:rPr>
        <w:t xml:space="preserve"> </w:t>
      </w:r>
    </w:p>
    <w:p w14:paraId="506BB15B" w14:textId="77777777" w:rsidR="008345F1" w:rsidRPr="006679D8" w:rsidRDefault="008345F1" w:rsidP="008345F1">
      <w:pPr>
        <w:pStyle w:val="Rm"/>
        <w:numPr>
          <w:ilvl w:val="0"/>
          <w:numId w:val="0"/>
        </w:numPr>
        <w:rPr>
          <w:rFonts w:eastAsiaTheme="minorHAnsi" w:cs="Arial"/>
          <w:b w:val="0"/>
          <w:lang w:eastAsia="en-US"/>
        </w:rPr>
      </w:pPr>
    </w:p>
    <w:p w14:paraId="03DF11C2" w14:textId="4839055B" w:rsidR="00FD180B" w:rsidRPr="006679D8" w:rsidRDefault="008345F1" w:rsidP="006F1485">
      <w:pPr>
        <w:pStyle w:val="Rm"/>
        <w:ind w:left="1701" w:hanging="1701"/>
        <w:rPr>
          <w:rFonts w:eastAsiaTheme="minorHAnsi" w:cs="Arial"/>
          <w:bCs w:val="0"/>
          <w:lang w:eastAsia="en-US"/>
        </w:rPr>
      </w:pPr>
      <w:r w:rsidRPr="006679D8">
        <w:rPr>
          <w:rFonts w:eastAsiaTheme="minorHAnsi" w:cs="Arial"/>
          <w:bCs w:val="0"/>
          <w:lang w:eastAsia="en-US"/>
        </w:rPr>
        <w:t xml:space="preserve">A second mobility scenario involving sidelink relay is when a remote UE switches between different indirect paths (i.e., within the same </w:t>
      </w:r>
      <w:proofErr w:type="spellStart"/>
      <w:r w:rsidRPr="006679D8">
        <w:rPr>
          <w:rFonts w:eastAsiaTheme="minorHAnsi" w:cs="Arial"/>
          <w:bCs w:val="0"/>
          <w:lang w:eastAsia="en-US"/>
        </w:rPr>
        <w:t>gNB</w:t>
      </w:r>
      <w:proofErr w:type="spellEnd"/>
      <w:r w:rsidRPr="006679D8">
        <w:rPr>
          <w:rFonts w:eastAsiaTheme="minorHAnsi" w:cs="Arial"/>
          <w:bCs w:val="0"/>
          <w:lang w:eastAsia="en-US"/>
        </w:rPr>
        <w:t xml:space="preserve"> or different </w:t>
      </w:r>
      <w:proofErr w:type="spellStart"/>
      <w:r w:rsidRPr="006679D8">
        <w:rPr>
          <w:rFonts w:eastAsiaTheme="minorHAnsi" w:cs="Arial"/>
          <w:bCs w:val="0"/>
          <w:lang w:eastAsia="en-US"/>
        </w:rPr>
        <w:t>gNB</w:t>
      </w:r>
      <w:proofErr w:type="spellEnd"/>
      <w:r w:rsidRPr="006679D8">
        <w:rPr>
          <w:rFonts w:eastAsiaTheme="minorHAnsi" w:cs="Arial"/>
          <w:bCs w:val="0"/>
          <w:lang w:eastAsia="en-US"/>
        </w:rPr>
        <w:t>).</w:t>
      </w:r>
    </w:p>
    <w:p w14:paraId="41E4040E" w14:textId="77777777" w:rsidR="008345F1" w:rsidRPr="006679D8" w:rsidRDefault="008345F1" w:rsidP="008345F1">
      <w:pPr>
        <w:pStyle w:val="Rm"/>
        <w:numPr>
          <w:ilvl w:val="0"/>
          <w:numId w:val="0"/>
        </w:numPr>
        <w:rPr>
          <w:rFonts w:eastAsiaTheme="minorHAnsi" w:cs="Arial"/>
          <w:b w:val="0"/>
          <w:lang w:eastAsia="en-US"/>
        </w:rPr>
      </w:pPr>
    </w:p>
    <w:p w14:paraId="1E517C6E" w14:textId="77777777" w:rsidR="00FD180B" w:rsidRPr="006679D8" w:rsidRDefault="00FD180B" w:rsidP="00FD180B">
      <w:pPr>
        <w:keepNext/>
        <w:rPr>
          <w:rFonts w:ascii="Arial" w:hAnsi="Arial" w:cs="Arial"/>
          <w:bCs/>
          <w:sz w:val="20"/>
          <w:szCs w:val="20"/>
        </w:rPr>
      </w:pPr>
      <w:r w:rsidRPr="006679D8">
        <w:rPr>
          <w:rFonts w:ascii="Arial" w:hAnsi="Arial" w:cs="Arial"/>
          <w:bCs/>
          <w:noProof/>
          <w:sz w:val="20"/>
          <w:szCs w:val="20"/>
        </w:rPr>
        <mc:AlternateContent>
          <mc:Choice Requires="wpg">
            <w:drawing>
              <wp:inline distT="0" distB="0" distL="0" distR="0" wp14:anchorId="489A5535" wp14:editId="1091444D">
                <wp:extent cx="5973445" cy="2075182"/>
                <wp:effectExtent l="0" t="0" r="8255" b="7620"/>
                <wp:docPr id="89" name="Group 29"/>
                <wp:cNvGraphicFramePr/>
                <a:graphic xmlns:a="http://schemas.openxmlformats.org/drawingml/2006/main">
                  <a:graphicData uri="http://schemas.microsoft.com/office/word/2010/wordprocessingGroup">
                    <wpg:wgp>
                      <wpg:cNvGrpSpPr/>
                      <wpg:grpSpPr>
                        <a:xfrm>
                          <a:off x="0" y="0"/>
                          <a:ext cx="5973445" cy="2075182"/>
                          <a:chOff x="0" y="0"/>
                          <a:chExt cx="6659779" cy="2075182"/>
                        </a:xfrm>
                      </wpg:grpSpPr>
                      <wpg:grpSp>
                        <wpg:cNvPr id="90" name="Group 90"/>
                        <wpg:cNvGrpSpPr/>
                        <wpg:grpSpPr>
                          <a:xfrm>
                            <a:off x="0" y="113176"/>
                            <a:ext cx="2762253" cy="1822448"/>
                            <a:chOff x="0" y="113176"/>
                            <a:chExt cx="4653518" cy="3059620"/>
                          </a:xfrm>
                        </wpg:grpSpPr>
                        <pic:pic xmlns:pic="http://schemas.openxmlformats.org/drawingml/2006/picture">
                          <pic:nvPicPr>
                            <pic:cNvPr id="91" name="Graphic 30"/>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1872940" y="1007907"/>
                              <a:ext cx="666750" cy="657225"/>
                            </a:xfrm>
                            <a:prstGeom prst="rect">
                              <a:avLst/>
                            </a:prstGeom>
                          </pic:spPr>
                        </pic:pic>
                        <pic:pic xmlns:pic="http://schemas.openxmlformats.org/drawingml/2006/picture">
                          <pic:nvPicPr>
                            <pic:cNvPr id="92" name="Graphic 31"/>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1872940" y="2410121"/>
                              <a:ext cx="429676" cy="451901"/>
                            </a:xfrm>
                            <a:prstGeom prst="rect">
                              <a:avLst/>
                            </a:prstGeom>
                          </pic:spPr>
                        </pic:pic>
                        <pic:pic xmlns:pic="http://schemas.openxmlformats.org/drawingml/2006/picture">
                          <pic:nvPicPr>
                            <pic:cNvPr id="93" name="Content Placeholder 11"/>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546133" y="461776"/>
                              <a:ext cx="561906" cy="732488"/>
                            </a:xfrm>
                            <a:prstGeom prst="rect">
                              <a:avLst/>
                            </a:prstGeom>
                          </pic:spPr>
                        </pic:pic>
                        <wps:wsp>
                          <wps:cNvPr id="94" name="Oval 94"/>
                          <wps:cNvSpPr/>
                          <wps:spPr bwMode="auto">
                            <a:xfrm>
                              <a:off x="0" y="113176"/>
                              <a:ext cx="4653518" cy="1710817"/>
                            </a:xfrm>
                            <a:prstGeom prst="ellipse">
                              <a:avLst/>
                            </a:prstGeom>
                            <a:noFill/>
                            <a:ln>
                              <a:headEnd type="none" w="med" len="med"/>
                              <a:tailEnd type="none" w="med" len="med"/>
                            </a:ln>
                          </wps:spPr>
                          <wps:style>
                            <a:lnRef idx="2">
                              <a:schemeClr val="dk1"/>
                            </a:lnRef>
                            <a:fillRef idx="1">
                              <a:schemeClr val="lt1"/>
                            </a:fillRef>
                            <a:effectRef idx="0">
                              <a:schemeClr val="dk1"/>
                            </a:effectRef>
                            <a:fontRef idx="minor">
                              <a:schemeClr val="dk1"/>
                            </a:fontRef>
                          </wps:style>
                          <wps:bodyPr rot="0" spcFirstLastPara="0" vert="horz" wrap="square" lIns="72000" tIns="36000" rIns="73152" bIns="36576" numCol="1" spcCol="0" rtlCol="0" fromWordArt="0" anchor="t" anchorCtr="0" forceAA="0" compatLnSpc="1">
                            <a:prstTxWarp prst="textNoShape">
                              <a:avLst/>
                            </a:prstTxWarp>
                            <a:noAutofit/>
                          </wps:bodyPr>
                        </wps:wsp>
                        <pic:pic xmlns:pic="http://schemas.openxmlformats.org/drawingml/2006/picture">
                          <pic:nvPicPr>
                            <pic:cNvPr id="95" name="Graphic 34"/>
                            <pic:cNvPicPr>
                              <a:picLocks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3429884" y="934064"/>
                              <a:ext cx="666750" cy="657225"/>
                            </a:xfrm>
                            <a:prstGeom prst="rect">
                              <a:avLst/>
                            </a:prstGeom>
                          </pic:spPr>
                        </pic:pic>
                        <pic:pic xmlns:pic="http://schemas.openxmlformats.org/drawingml/2006/picture">
                          <pic:nvPicPr>
                            <pic:cNvPr id="96" name="Graphic 35"/>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3701037" y="2244369"/>
                              <a:ext cx="429676" cy="451901"/>
                            </a:xfrm>
                            <a:prstGeom prst="rect">
                              <a:avLst/>
                            </a:prstGeom>
                          </pic:spPr>
                        </pic:pic>
                        <wps:wsp>
                          <wps:cNvPr id="97" name="Arrow: Curved Right 44"/>
                          <wps:cNvSpPr/>
                          <wps:spPr bwMode="auto">
                            <a:xfrm rot="16200000">
                              <a:off x="2850929" y="2475367"/>
                              <a:ext cx="386190" cy="1008668"/>
                            </a:xfrm>
                            <a:prstGeom prst="curvedRightArrow">
                              <a:avLst/>
                            </a:prstGeom>
                            <a:solidFill>
                              <a:schemeClr val="accent3"/>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8" name="Straight Arrow Connector 98"/>
                          <wps:cNvCnPr/>
                          <wps:spPr bwMode="auto">
                            <a:xfrm>
                              <a:off x="1108039" y="1036943"/>
                              <a:ext cx="650240" cy="496897"/>
                            </a:xfrm>
                            <a:prstGeom prst="straightConnector1">
                              <a:avLst/>
                            </a:prstGeom>
                            <a:solidFill>
                              <a:schemeClr val="accent1"/>
                            </a:solidFill>
                            <a:ln w="12700" cap="flat" cmpd="sng" algn="ctr">
                              <a:solidFill>
                                <a:schemeClr val="accent6"/>
                              </a:solidFill>
                              <a:prstDash val="solid"/>
                              <a:round/>
                              <a:headEnd type="triangle"/>
                              <a:tailEnd type="triangle"/>
                            </a:ln>
                            <a:effectLst/>
                          </wps:spPr>
                          <wps:bodyPr/>
                        </wps:wsp>
                        <wps:wsp>
                          <wps:cNvPr id="99" name="Straight Arrow Connector 99"/>
                          <wps:cNvCnPr>
                            <a:cxnSpLocks/>
                          </wps:cNvCnPr>
                          <wps:spPr bwMode="auto">
                            <a:xfrm>
                              <a:off x="1222700" y="704333"/>
                              <a:ext cx="2129920" cy="332610"/>
                            </a:xfrm>
                            <a:prstGeom prst="straightConnector1">
                              <a:avLst/>
                            </a:prstGeom>
                            <a:solidFill>
                              <a:schemeClr val="accent1"/>
                            </a:solidFill>
                            <a:ln w="12700" cap="flat" cmpd="sng" algn="ctr">
                              <a:solidFill>
                                <a:schemeClr val="accent6"/>
                              </a:solidFill>
                              <a:prstDash val="solid"/>
                              <a:round/>
                              <a:headEnd type="triangle"/>
                              <a:tailEnd type="triangle"/>
                            </a:ln>
                            <a:effectLst/>
                          </wps:spPr>
                          <wps:bodyPr/>
                        </wps:wsp>
                        <wps:wsp>
                          <wps:cNvPr id="100" name="Straight Arrow Connector 100"/>
                          <wps:cNvCnPr>
                            <a:cxnSpLocks/>
                          </wps:cNvCnPr>
                          <wps:spPr bwMode="auto">
                            <a:xfrm>
                              <a:off x="3805593" y="1691897"/>
                              <a:ext cx="110282" cy="364954"/>
                            </a:xfrm>
                            <a:prstGeom prst="straightConnector1">
                              <a:avLst/>
                            </a:prstGeom>
                            <a:solidFill>
                              <a:schemeClr val="accent1"/>
                            </a:solidFill>
                            <a:ln w="12700" cap="flat" cmpd="sng" algn="ctr">
                              <a:solidFill>
                                <a:schemeClr val="accent1"/>
                              </a:solidFill>
                              <a:prstDash val="solid"/>
                              <a:round/>
                              <a:headEnd type="triangle"/>
                              <a:tailEnd type="triangle"/>
                            </a:ln>
                            <a:effectLst/>
                          </wps:spPr>
                          <wps:bodyPr/>
                        </wps:wsp>
                        <wps:wsp>
                          <wps:cNvPr id="101" name="Straight Arrow Connector 101"/>
                          <wps:cNvCnPr>
                            <a:cxnSpLocks/>
                          </wps:cNvCnPr>
                          <wps:spPr bwMode="auto">
                            <a:xfrm flipH="1">
                              <a:off x="2121472" y="1883085"/>
                              <a:ext cx="84843" cy="424737"/>
                            </a:xfrm>
                            <a:prstGeom prst="straightConnector1">
                              <a:avLst/>
                            </a:prstGeom>
                            <a:solidFill>
                              <a:schemeClr val="accent1"/>
                            </a:solidFill>
                            <a:ln w="12700" cap="flat" cmpd="sng" algn="ctr">
                              <a:solidFill>
                                <a:schemeClr val="accent1"/>
                              </a:solidFill>
                              <a:prstDash val="solid"/>
                              <a:round/>
                              <a:headEnd type="triangle"/>
                              <a:tailEnd type="triangle"/>
                            </a:ln>
                            <a:effectLst/>
                          </wps:spPr>
                          <wps:bodyPr/>
                        </wps:wsp>
                      </wpg:grpSp>
                      <wpg:grpSp>
                        <wpg:cNvPr id="102" name="Group 102"/>
                        <wpg:cNvGrpSpPr/>
                        <wpg:grpSpPr>
                          <a:xfrm>
                            <a:off x="3148225" y="0"/>
                            <a:ext cx="3511554" cy="2075182"/>
                            <a:chOff x="3148225" y="0"/>
                            <a:chExt cx="5938747" cy="3318324"/>
                          </a:xfrm>
                        </wpg:grpSpPr>
                        <pic:pic xmlns:pic="http://schemas.openxmlformats.org/drawingml/2006/picture">
                          <pic:nvPicPr>
                            <pic:cNvPr id="103" name="Graphic 42"/>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6332828" y="555760"/>
                              <a:ext cx="666750" cy="657225"/>
                            </a:xfrm>
                            <a:prstGeom prst="rect">
                              <a:avLst/>
                            </a:prstGeom>
                          </pic:spPr>
                        </pic:pic>
                        <pic:pic xmlns:pic="http://schemas.openxmlformats.org/drawingml/2006/picture">
                          <pic:nvPicPr>
                            <pic:cNvPr id="104" name="Content Placeholder 11"/>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3793729" y="348600"/>
                              <a:ext cx="561906" cy="732488"/>
                            </a:xfrm>
                            <a:prstGeom prst="rect">
                              <a:avLst/>
                            </a:prstGeom>
                          </pic:spPr>
                        </pic:pic>
                        <wps:wsp>
                          <wps:cNvPr id="105" name="Oval 105"/>
                          <wps:cNvSpPr/>
                          <wps:spPr bwMode="auto">
                            <a:xfrm>
                              <a:off x="3247596" y="0"/>
                              <a:ext cx="4653518" cy="1710817"/>
                            </a:xfrm>
                            <a:prstGeom prst="ellipse">
                              <a:avLst/>
                            </a:prstGeom>
                            <a:noFill/>
                            <a:ln>
                              <a:headEnd type="none" w="med" len="med"/>
                              <a:tailEnd type="none" w="med" len="med"/>
                            </a:ln>
                          </wps:spPr>
                          <wps:style>
                            <a:lnRef idx="2">
                              <a:schemeClr val="dk1"/>
                            </a:lnRef>
                            <a:fillRef idx="1">
                              <a:schemeClr val="lt1"/>
                            </a:fillRef>
                            <a:effectRef idx="0">
                              <a:schemeClr val="dk1"/>
                            </a:effectRef>
                            <a:fontRef idx="minor">
                              <a:schemeClr val="dk1"/>
                            </a:fontRef>
                          </wps:style>
                          <wps:bodyPr rot="0" spcFirstLastPara="0" vert="horz" wrap="square" lIns="72000" tIns="36000" rIns="73152" bIns="36576" numCol="1" spcCol="0" rtlCol="0" fromWordArt="0" anchor="t" anchorCtr="0" forceAA="0" compatLnSpc="1">
                            <a:prstTxWarp prst="textNoShape">
                              <a:avLst/>
                            </a:prstTxWarp>
                            <a:noAutofit/>
                          </wps:bodyPr>
                        </wps:wsp>
                        <pic:pic xmlns:pic="http://schemas.openxmlformats.org/drawingml/2006/picture">
                          <pic:nvPicPr>
                            <pic:cNvPr id="106" name="Graphic 45"/>
                            <pic:cNvPicPr>
                              <a:picLocks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6737137" y="1937964"/>
                              <a:ext cx="666750" cy="657225"/>
                            </a:xfrm>
                            <a:prstGeom prst="rect">
                              <a:avLst/>
                            </a:prstGeom>
                          </pic:spPr>
                        </pic:pic>
                        <pic:pic xmlns:pic="http://schemas.openxmlformats.org/drawingml/2006/picture">
                          <pic:nvPicPr>
                            <pic:cNvPr id="107" name="Graphic 46"/>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8137044" y="855408"/>
                              <a:ext cx="429676" cy="451901"/>
                            </a:xfrm>
                            <a:prstGeom prst="rect">
                              <a:avLst/>
                            </a:prstGeom>
                          </pic:spPr>
                        </pic:pic>
                        <wps:wsp>
                          <wps:cNvPr id="108" name="Arrow: Curved Right 55"/>
                          <wps:cNvSpPr/>
                          <wps:spPr bwMode="auto">
                            <a:xfrm rot="21424620" flipH="1">
                              <a:off x="8756034" y="1384677"/>
                              <a:ext cx="330938" cy="853741"/>
                            </a:xfrm>
                            <a:prstGeom prst="curvedRightArrow">
                              <a:avLst/>
                            </a:prstGeom>
                            <a:solidFill>
                              <a:schemeClr val="accent3"/>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9" name="Straight Arrow Connector 109"/>
                          <wps:cNvCnPr>
                            <a:cxnSpLocks/>
                          </wps:cNvCnPr>
                          <wps:spPr bwMode="auto">
                            <a:xfrm>
                              <a:off x="4355635" y="714844"/>
                              <a:ext cx="1796612" cy="213353"/>
                            </a:xfrm>
                            <a:prstGeom prst="straightConnector1">
                              <a:avLst/>
                            </a:prstGeom>
                            <a:solidFill>
                              <a:schemeClr val="accent1"/>
                            </a:solidFill>
                            <a:ln w="12700" cap="flat" cmpd="sng" algn="ctr">
                              <a:solidFill>
                                <a:schemeClr val="accent6"/>
                              </a:solidFill>
                              <a:prstDash val="solid"/>
                              <a:round/>
                              <a:headEnd type="triangle"/>
                              <a:tailEnd type="triangle"/>
                            </a:ln>
                            <a:effectLst/>
                          </wps:spPr>
                          <wps:bodyPr/>
                        </wps:wsp>
                        <wps:wsp>
                          <wps:cNvPr id="110" name="Straight Arrow Connector 110"/>
                          <wps:cNvCnPr>
                            <a:cxnSpLocks/>
                          </wps:cNvCnPr>
                          <wps:spPr bwMode="auto">
                            <a:xfrm>
                              <a:off x="4423907" y="2245184"/>
                              <a:ext cx="2063052" cy="144943"/>
                            </a:xfrm>
                            <a:prstGeom prst="straightConnector1">
                              <a:avLst/>
                            </a:prstGeom>
                            <a:solidFill>
                              <a:schemeClr val="accent1"/>
                            </a:solidFill>
                            <a:ln w="12700" cap="flat" cmpd="sng" algn="ctr">
                              <a:solidFill>
                                <a:schemeClr val="accent6"/>
                              </a:solidFill>
                              <a:prstDash val="solid"/>
                              <a:round/>
                              <a:headEnd type="triangle"/>
                              <a:tailEnd type="triangle"/>
                            </a:ln>
                            <a:effectLst/>
                          </wps:spPr>
                          <wps:bodyPr/>
                        </wps:wsp>
                        <wps:wsp>
                          <wps:cNvPr id="111" name="Straight Arrow Connector 111"/>
                          <wps:cNvCnPr>
                            <a:cxnSpLocks/>
                          </wps:cNvCnPr>
                          <wps:spPr bwMode="auto">
                            <a:xfrm>
                              <a:off x="7260286" y="1035342"/>
                              <a:ext cx="876758" cy="46017"/>
                            </a:xfrm>
                            <a:prstGeom prst="straightConnector1">
                              <a:avLst/>
                            </a:prstGeom>
                            <a:solidFill>
                              <a:schemeClr val="accent1"/>
                            </a:solidFill>
                            <a:ln w="12700" cap="flat" cmpd="sng" algn="ctr">
                              <a:solidFill>
                                <a:schemeClr val="accent1"/>
                              </a:solidFill>
                              <a:prstDash val="solid"/>
                              <a:round/>
                              <a:headEnd type="triangle"/>
                              <a:tailEnd type="triangle"/>
                            </a:ln>
                            <a:effectLst/>
                          </wps:spPr>
                          <wps:bodyPr/>
                        </wps:wsp>
                        <wps:wsp>
                          <wps:cNvPr id="112" name="Straight Arrow Connector 112"/>
                          <wps:cNvCnPr>
                            <a:cxnSpLocks/>
                          </wps:cNvCnPr>
                          <wps:spPr bwMode="auto">
                            <a:xfrm flipH="1">
                              <a:off x="7517622" y="2246300"/>
                              <a:ext cx="429152" cy="146829"/>
                            </a:xfrm>
                            <a:prstGeom prst="straightConnector1">
                              <a:avLst/>
                            </a:prstGeom>
                            <a:solidFill>
                              <a:schemeClr val="accent1"/>
                            </a:solidFill>
                            <a:ln w="12700" cap="flat" cmpd="sng" algn="ctr">
                              <a:solidFill>
                                <a:schemeClr val="accent1"/>
                              </a:solidFill>
                              <a:prstDash val="solid"/>
                              <a:round/>
                              <a:headEnd type="triangle"/>
                              <a:tailEnd type="triangle"/>
                            </a:ln>
                            <a:effectLst/>
                          </wps:spPr>
                          <wps:bodyPr/>
                        </wps:wsp>
                        <pic:pic xmlns:pic="http://schemas.openxmlformats.org/drawingml/2006/picture">
                          <pic:nvPicPr>
                            <pic:cNvPr id="113" name="Content Placeholder 11"/>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3694358" y="1956107"/>
                              <a:ext cx="561906" cy="732488"/>
                            </a:xfrm>
                            <a:prstGeom prst="rect">
                              <a:avLst/>
                            </a:prstGeom>
                          </pic:spPr>
                        </pic:pic>
                        <wps:wsp>
                          <wps:cNvPr id="114" name="Oval 114"/>
                          <wps:cNvSpPr/>
                          <wps:spPr bwMode="auto">
                            <a:xfrm>
                              <a:off x="3148225" y="1607507"/>
                              <a:ext cx="4653518" cy="1710817"/>
                            </a:xfrm>
                            <a:prstGeom prst="ellipse">
                              <a:avLst/>
                            </a:prstGeom>
                            <a:noFill/>
                            <a:ln>
                              <a:headEnd type="none" w="med" len="med"/>
                              <a:tailEnd type="none" w="med" len="med"/>
                            </a:ln>
                          </wps:spPr>
                          <wps:style>
                            <a:lnRef idx="2">
                              <a:schemeClr val="dk1"/>
                            </a:lnRef>
                            <a:fillRef idx="1">
                              <a:schemeClr val="lt1"/>
                            </a:fillRef>
                            <a:effectRef idx="0">
                              <a:schemeClr val="dk1"/>
                            </a:effectRef>
                            <a:fontRef idx="minor">
                              <a:schemeClr val="dk1"/>
                            </a:fontRef>
                          </wps:style>
                          <wps:bodyPr rot="0" spcFirstLastPara="0" vert="horz" wrap="square" lIns="72000" tIns="36000" rIns="73152" bIns="36576" numCol="1" spcCol="0" rtlCol="0" fromWordArt="0" anchor="t" anchorCtr="0" forceAA="0" compatLnSpc="1">
                            <a:prstTxWarp prst="textNoShape">
                              <a:avLst/>
                            </a:prstTxWarp>
                            <a:noAutofit/>
                          </wps:bodyPr>
                        </wps:wsp>
                        <pic:pic xmlns:pic="http://schemas.openxmlformats.org/drawingml/2006/picture">
                          <pic:nvPicPr>
                            <pic:cNvPr id="115" name="Graphic 54"/>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8158565" y="2020350"/>
                              <a:ext cx="429676" cy="451901"/>
                            </a:xfrm>
                            <a:prstGeom prst="rect">
                              <a:avLst/>
                            </a:prstGeom>
                          </pic:spPr>
                        </pic:pic>
                      </wpg:grpSp>
                    </wpg:wgp>
                  </a:graphicData>
                </a:graphic>
              </wp:inline>
            </w:drawing>
          </mc:Choice>
          <mc:Fallback>
            <w:pict>
              <v:group w14:anchorId="2CA8E583" id="Group 29" o:spid="_x0000_s1026" style="width:470.35pt;height:163.4pt;mso-position-horizontal-relative:char;mso-position-vertical-relative:line" coordsize="66597,207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AlaAljtxcAALcXAAAUAAAAZHJzL21lZGlhL2ltYWdlMi5wbmeJUE5HDQoa&#10;CgAAAA1JSERSAAAA6AAAAPQIBgAAAJG9apgAAAABc1JHQgCuzhzpAAAAeGVYSWZNTQAqAAAACAAE&#10;ARoABQAAAAEAAAA+ARsABQAAAAEAAABGASgAAwAAAAEAAgAAh2kABAAAAAEAAABOAAAAAAAAAYAA&#10;AAABAAABgAAAAAEAA6ABAAMAAAABAAEAAKACAAQAAAABAAAA6KADAAQAAAABAAAA9AAAAABPDY+U&#10;AAAACXBIWXMAADsOAAA7DgHMtqGDAAAW2ElEQVR4Ae2dCZAdVRWGg4EQlkBYEiKyTFARUSASWSTK&#10;roKCogURkEIkogglZWmJ4FalCJZClYIFKqgVEQREwVILLJYQVEAFBBMgYIAEQ1iEsC8hBPT/UzNk&#10;8mbmLX3O7b7Lf6r+TOa9vvee851z5vXr191v1CiZCIhAtARWi9azsh2biPDfBE2G+qBNoY2gjaHx&#10;0Bhozf6fnXL4P2y3DHqp/+dT+Pk4tAR6CFoILYDmQ49BsogIdEpuRK5m68oERDYN2g2aAm0PbQI1&#10;YY9i0TnQ7dCN0A2QmhYQZOUQGItQ3w/9AJoH8RUuZtFH+kqf6btMBLIjwML+CHQx9BwUc0O2842+&#10;MwbGomYFBFnaBLjLejb0FNSu8FN8jjExNsYoE4FkCIyGp9Ohv0EpNl4VnxkrY2bsMhGIkgCPrH4W&#10;uh+qUuQ5jGHsZEAWMhGIggBfNWZAC6EcmswjBrIgE72iAoKsOQL7Yum5kEdR5zgH2ZCRTARqJbAZ&#10;VvsdlGNThYiJrMhMJgJBCfDEjuOhZ6AQhZzznGRGdjo5BhBk/gQ2x5TXQTk3UR2xkSFZykTAjcAh&#10;mOkJqI4CLmENsiRTmQiYCKyO0WdCJTRNEzGSLRnLRKBnAjxh/S9QE4Vb0ppk3NTFAT0XhQbEQWBb&#10;uLEAKqlRmoyVrMlc1kJAR9RagODXvaDLoPFDn6r1kVex2n3QHf0/eZbOIxAv/3oKWtovNlYnWwMb&#10;8OyetSFeV0rxQM1k6M0QL3GbBDVpjIkn4c9u0gmtHTeBA+AeC7+JVxOuexX0VWh3aB2oTuNu5kHQ&#10;6dBtUBMMXsS6zIFMBIYQ4FFF3nmgzsJ8FutdAH0YqrshsWRbez2e/TR0LbQcqosLc6AjvIAgW0mA&#10;u1Z1FiHvVHAktNZKF6L+36bwjq/sC6A6GvVlrMOcyERg1H5gwPv1hC48/gG4GNoRStV48vvBEC8v&#10;C82LOeFdHGQFE9gZsT8PhSw2Huy5CNoaysn2RzC3QCHZMTfMkaxAAn2I+VEoZIH9E/PnXGD8FGAG&#10;xCPLoTjyyHUfJCuIwDjEehcUqqiextwnQNwlLME2RJDnQtxbCMGUuWLOZIUQ+C3iDFFInPMKiAdV&#10;SrR3IegFUAi2zJmsAAJfRowhCogHgU6CuNtXsvEED57oEYIxcyfLmMAuiI2H8L2LZzHmfE/G3KqE&#10;xl1876PjzB1zKMuQwLqI6V7Iuzl5JHNihrw8QuIfrSchT+bMIXMpy4zAeYjHs1A4F8+y0cGL9oWy&#10;HZ5+CPJkz1zKMiKwF2LxLBDO9RtozYwYhQylD5PfA3nmgDmVZUCAp9PNhzyL40LM97oM2NQZAt8G&#10;eOaBc42tMwCtFYbANzCtZ3NehfnWCONq9rNORoQPQ175YG5lCRPYDL57nsrHA0I6QGEriB0wnNd+&#10;ejQpc8scyxIl8Ev47VEInOM+SEdrfQphT0zzMuSRG+ZYliCBt8HnVyCPIuDneVMTZBCzy19yyg1z&#10;zFzLEiPAo6wezck5PpdY7Cm4yzOu/gh55Ii5liVEgJ+9eZ24fXlCcafmKu+NtAiyNilzzZzLEiHw&#10;C/hpTTrH84jjBonEnKqbe8Nxj1wx57IECPBKkmWQR9I/nkC8ObjI+zJZ88WcM/eyyAmcAv+syeb4&#10;2ZHHmZN7vOWnx0cvzL0sYgKj4duDkLVB+RGAjgzWm2geiLPmjblnDcgiJXAg/LImmePPijS+nN1i&#10;Y90FWfPHGpBFSsDjo5UXEBt3uWT1E5iOJa0Nqo9c6s9bVyuui63YXNYEf7+r1bRRCAL8bPROyJJD&#10;1gBrQRYZgcPgjyWxHLsc2jKyuEpzZwYCtuaRtSCLjMCv4Y81sZxD1iwBXmP7X8iSy0uaDUGrtxLg&#10;AYYnIEtSOXaf1on1eyMEzsCqllyyFlgTskgITIMfloRy7P0Q3wPJmiewDVyw5pM1kbzlclcAj1c+&#10;7haxKGTNE7gbLtxudMOjJowu2Ifn0qAefy31/tNeT54zWPPhUROe8RQ7F//I8KsWLLtEi4qlF2/g&#10;PJPLklPWRC4vQPFmqQvPrIlkEZzXxTrapH4C/8GSlibdtn6XfVfM4S/M9g5IeH9bWXwEZhld8qgN&#10;owu24Tk0qMeFuvzGa1l8BKx5UYNGkFPrVSeLEYPeg0aQyGFcuGmYx3p5yFobvawVZNscXkEnG8n8&#10;yzhew8MR4MctvBC7qllro+q6buNyaNA+I425xvEaHo4Az42eZ5i+zzA2iqGpNyi/2XmckeS9xvEa&#10;HpaAJT+sDdZIspZ6g05wIL/AYQ5NEY6ANT8eNRIuug4zp96gvG2j1XibDFm8BKz58aiRxuioQUeN&#10;WtIYfS3cDQFrftSg3VAOtM06DvPy0iRZvASsDepRI43RSf0VdIyRHA/h867ksngJLDW6Zq0R4/K2&#10;4ak3KK++txi/FEkWNwFrjqw10iid1Bt0tJEevxlLFjcBa46sNdIondQbtFF4WrwWAryapVhTgxab&#10;egWeAgE1aApZko/FElCDFpt6BZ4CATVoClmSj8USUIMWm3oFngIBNWgKWZKPxRJQgxabegWeAgE1&#10;aApZko/FElCDFpt6BZ4CATVoClmSj8USUIMWm3oFngIBNWgKWZKPxRJQgxabegWeAgE1aApZko/F&#10;ElCDFpt6BZ4CATVoClmSj8USUIMWm3oFngIBNWgKWZKPxRJQgxabegWeAgE1aApZko/FElCDFpt6&#10;BZ4CATVoClmSj8USUIMWm3oFngIBNWgKWZKPxRJQgxabegWeAgE1aApZko/FElCDFpt6BZ4CATVo&#10;ClmSj8USUIMWm3oFngIBNWgKWZKPxRJQgxabegWeAgE1aApZko/FElCDFpt6BZ4CATVoClmSj8US&#10;UIMWm3oFngIBNWgKWZKPxRJQgxabegWeAgE1aApZko/FElCDFpt6BZ4CATVoClmSj8USUIMWm3oF&#10;ngKB1Bv0VSPk1YzjNTw8AWuNWmskfIRtVrAG32bqWp56ybjKGON4DQ9PwJqjZeFdDLdC6g1qhb9m&#10;OLSa2YmANUfWP+JOYVSbJvUGfbFa2K+NYvzjXvtN/4mRwHijU9YaMS5vG556gz5hC3/F6I0c5tAU&#10;4QhY8+NRI+Gi6zBz6g26pEN83Tw9qZuNtE1jBKz5ebwxzx0WTr1BH3Ng0Ocwh6YIR8CaHzVouNx0&#10;nJkNurTjVu032Kr903q2YQKW/PAAkccf8cYQpP4K+j+Qe8BI723G8RoeloAlPwvhGmskWUu9QQl+&#10;oZH+9sbxGh6OwBsw9YaG6RcYxkYxNIcGnWck+VaMX9c4h4aHIbCTcdq7jeMbH55Dg84xUhyN8bsY&#10;59DwMASmGae11oZxefvwHBp0rh3DqD0c5tAU/gSseUm+Qf2R1j8jTwXjkVweDKiqf9TvtlbsQGBj&#10;PP8KVDWnrAnraYIdXAz/dA6voDyUfosR1VSMn2icQ8N9CeyH6Sz1yZpI+jxc4rQA4PhY7AajI+Tw&#10;UeMcGu5L4GDjdNaaMC6v4YMJ7I9fqu4KDYy7bvCE+n+jBNbH6ta3LawJWSQE1oIfvGphoNmq/OSF&#10;vVtFEk/pbhxrzCVrgTWRvOWyi8uEXG/MBu+uMMM4h4b7EDjGOM1sjGdNyCIicBx8qfLKOXjMo5hj&#10;bEQxlejKbg55ZC3IIiPAo7DLocENV+X/n44srtLcucyYQ9bAJqVBSyXea43JZUPPh1ZPJeDM/NwW&#10;8Vg++2T+rsmMSVbhHIVoqrxqto7Re9FmyuJSh/x9shnXtWo3BNbGRk9DrQ3X6++LMMc63SyobdwI&#10;7IqZeCS911wN3p65Zw3IIibwI/g2OGlV//+9iGPMzTVesHCbQ97OyQ1MjvG83SHRbGre0tNysXCO&#10;bEPFdAImrvqHdPA45l6WAIEr4ePgxFX9/+wEYk3dxUkIwONtCXMuS4TAPvCzalO2jjs+kZhTdfP3&#10;TrnaO1UApfrNk6Vbm63K7zwndMdSIQaO+wtOOboxsJ+aPgAB/kWt0pDDjeFno+sF8LHkKXdB8Hyf&#10;PxzvXh/Tq2eilTTLqQBYMJckyiBGtzeEUwuhXhtxuO2ZY1miBKbAb+uZKYOL4rREOcTkNq8y+Ss0&#10;mGvV/zO374gpOPnSO4HzMKRqAQw3jh8JyKoR4OedXgeFmJtzq7mhUTER4En0/A6X4ZqtymM82+Ww&#10;mAJMyJefO+aBOZ2QUOxytQ2Bo/BclWYcaQwPbhzSZj09tSoBXnd8NjQSzyqPH7XqEvotdQJXI4Aq&#10;hTDSGL7/OS51KDX4z2/I5gG2kThWefyqGvzWEjUT2BzrPQlVKYh2Y75ZcxwpLccvR+blX+349foc&#10;c8hcyjIkMB0x9VoQ3Ww/E/PqKopVC+aN+NXjBPhW/syhLGMCP0NsrUn3+P0OzLttxtx6CY3vzz3O&#10;r23NC3Mny5wA7zl0K9SafI/fn8e8n8icX7vweCd374NBA3lhznS/qHb0M3puS8TyODSQfO+fl2Pu&#10;LTLi1U0oe2KjuyBvlpyPudoSkhVE4N2I1Xpz5HbFyFfTk6A1MmfKy8UugNqxsDzHHDFXsgIJHIqY&#10;eeKBpYA6jZ2H+Q/MkC13N78IPQV1YlD1eebmY5CsYAKfR+xVC6iXcX/HOmxU3iA7ZeO9mni642Ko&#10;l/irbMvcyERg1NfAoEoBVRnDV1Se4LB+Yty3gr/fgZ6AqsTd6xjmRCYCrxE4Bf/rtYgs2/M96vnQ&#10;B6BY36duAN+Ohq6FQr8VGMySuZCJwBACPKgzuFDq+j/PjuHpcLynax/UlPFqE16+9SWITel1QXUv&#10;HJkDWT+B1N8PhUgkdz9/CPEE76bsISzM96xzoLnQfdBCiAdkPIx5nwRNht4MbQ/tAO0MjYOaML5C&#10;fw46p4nFY11TDTp8Zj6Eh38FxXbz6hfh0xKI7wP57dEUC7uT8asseBLBWtBG/Yrp6y24u384xGtF&#10;ZSLQFYGp2GoR1MvumbbtnRcZk7VMBHomMAEjZkFqvDAMyHZiz1nRABEYRIAHTngvolcgNaoPA7Ik&#10;U7KViYALgT0wy38gNamNARmSpUwE3AmMx4w/hdSk1RiQHRnKRCAogb0w+78hNWp3DMiKzGQiUBuB&#10;MViJH+iHuDA5l8YnmxMhspKJQCMENsGqZ0P8TDKXxrLGQRZkQjYyEYiCwBbwgjfJLrlRGfu5EFnI&#10;RCBKApvCK171wfNrra9EqYznmU2MmbHLRCAJAjxNkFeC3ASl0mi9+snYGGNsp0TCJZkIdE+Ad/s7&#10;BboH6rUJYtueMTAWxiQTgewI8MqRk6E/Qy9DsTVgqz/0kb7SZ/ouq5GArmapEfYwS62Hx3aFpkG7&#10;QbwWk1ebNGm8WuY26EboBoi7sc9CsgYIqEEbgN5hSR5o2Q7idZp90GSIj7FxKZ6J8zqoir2KQbym&#10;lE1IPQQtgBZC86G5EB+TRUJADRpJInp0g9dy8sN/qlMOucu6rF/L8VMmAiIgAiIgAiIgAiIgAiIg&#10;AiIgAiIgAiIgAiIgAiIgAiIgAiIgAiIgAiIgAiIgAiIgAiIgAiIgAiIgAiIgAiIgAiIgAiIgAs0R&#10;6HQlRHOe+a3MS7X6oM2gzaGNoQ36NRY/14S6uSoEm8lqJDD4Khx+qxsvk+O9jx6HHoQWQQ9Ai6Fs&#10;LacGZZNNgaZC74R4TeVbIF4ULcuXwLMIjbdh4bWst0K3QLzgnJfYJW8pNyh9ZyPuB+0JvQvi91/K&#10;RGApEPBOENdDf4JuhnixenKWWoPyQuV9oenQByF9dR0gyDoSeAxbXAFdCl0F8T5LMkcC3G09B+Jt&#10;OlpvaqXfxaSXGuD72J9AO0MyAwEewPkUdDvUSwK0rXh1WwNzUFufgdaGZF0S2AjbfQvibkm3oLWd&#10;WFlqgHtmp0I8wi8bgQDhfBfiUTkLbI0Vv6o18Bxq7wxoAiTrJ8Ddi69A+ho/NVbVxvIe9wzq8evQ&#10;OlDRNh3R8wNnb8CaT0w9aoAnQRxWYoe+CUFfq8bUH6ZEamA2/ORJL9nbaET4RegFyOMvnOYQx7pq&#10;gKcbngixhmuzOk9U4DmxF0G71xadFhIBfwI3YMpDoQf9px46Y9Xv+Bg6U/tH3o+n+XmmmrM9Jz0b&#10;PwF+0RVr+QN1uBr65Zrz8/OlH0PFHxGrI6FaoxYC/OThcIg/Z0PBzvMNuYu7IRy/HNKrJiDIsiXA&#10;Xd6DIF4G526hGrQPnl4JbePucbUJeabIfdD9/XoYP5+H+ME0xf8H+yuIuWW9E+DbL75CjYPW7dcm&#10;+PlGaKv+nzzrLAbjVzfyqirWV/TGL6FlA9R1dK11HZ6JNAv6NvRBKJYkwhWZMwHmljlmrplz/rFt&#10;rYe6fn8Ea78TitreB+94FkZdUAbW4QfK50DvhdaAZGUSYO5ZA6yFxdBAfdT1k38g9oeitAPg1TKo&#10;LhjcLT0P2hUKtauOqWWJEmBN8CJ+1ghrpa66fBlr8T1pVLYPvFkK1QFhHtY5AVofkolANwRYK6wZ&#10;1k4dNfoS1uHeZBQ2DV7Use9/F9Y5BNKrZRRpT9IJ1s7B0J1Q6Eblq/buUKM2FauHvgrlXqxxBFTX&#10;SRWNAtXitRBgLbGmWFshG5XHY3aGGrEtsepjUKgAucv8DYh365OJQAgCrC3WWMi3Z/x8dHII59vN&#10;yc+neGvDUM3JK122bueAnhMBRwKsNX5ME6qe52DuWs+k40nvIYJ5EfN+FpKJQBMEWHuswRC1/eu6&#10;AjoxUAD/xrxT6gpC64jACARYg6zFEE168ghruj28L2Z6JYDzF2NOntIlE4EYCLAWL4G8m5S9875Q&#10;AfKzpEUBnD4tlMOaVwSMBFib3k3KM5zGG/0advhMPOrp7HLMp/ebw6LWgxERYI167zX+0ju+AzGh&#10;Z3PyTIvoTofyhqb5siHAWmXNevaAW/3zuk7Pq1P4yvlRSCYCKRFgzbJ2vZqUV79s7AFgpqNT3FU4&#10;wsMpzSECDRBg7b4KeTWpeVeXV4p4OnRsA1C1pAh4EmANezUoe2u3qs7xxOKbHZ05q6ojGicCkRFg&#10;LXs16a2Yq9IFIIc6OnEd5lodkolADgRYy6xpryY9vFcodGC+kwMLMY/Lm2HMIxOBWAhMgCMPQB5N&#10;ei/m4d0gurYZ2NJjYR4U4vWiMhHIkQDfP3p9RnpMt4BGY0OvV8/Tu11U24lAogRY4x4vZnwVZe91&#10;NK/3nrwDwtiOq2kDEUibAGucte7RpId1g+LvDovx8HFjV5J3E6S2EQFHAqx1j48j/9HJJy7k8Zdg&#10;ZqeF9LwIZEZgJuLx6J1d2nH5hcMiL2COzdotoudEIEMCrHnWvrVJzx+JDa+B453IrAucMtICelwE&#10;MifA2rf2D3uQvTjEjsYj1smXYA5+j4ZMBEokwNpnD1j7aMZw8GY5THzqcBPrMREoiAB7wNqg17Xy&#10;4lkRy40T83q5Sa0T63cRKIwAe8B67Sh7cSK5DdwMmhePdvUhKQeNYBfi8UdGeE4Pi0ApBNgD7AWL&#10;sRdXuaD793jA+rI8xeKRxopARgTYC9Z++sMAjzH4z7PGCe8cmEw/RUAEVhBgT1ialN93NIa7uDyZ&#10;3Xrk9VeYQyYCIrCSgLUneCf6aWzQPVbOWfl/vNO8TAREYCUBj55Y0ZvXYE7LSzHvuiATAREYSoC9&#10;Yemta/gKyjMXnhk6d9ePXN31ltpQBMoiYOkN9iR7c4XxnijbQEdAZ0I3Qt2eV/hebCsTAREYSoBf&#10;ldLNKyh7jT3H3mMPshdX3KdoxT/4ZTjjbU/eDu00SPydjw/YMvxnA4gLyERABFYlwK/pfBIaM+hh&#10;noRwB8Td3wHxdz4+xNo16JCN8cBYiJ/xDDQttzmS/8hEQASGJXB+/6MDzXg7fl867JZ6UAREIC0C&#10;/wfJqEH8zSBgygAAAABJRU5ErkJgglBLAwQKAAAAAAAAACEAsSdOhb8MAAC/DAAAFAAAAGRycy9t&#10;ZWRpYS9pbWFnZTMucG5niVBORw0KGgoAAAANSUhEUgAAAOAAAAEkCAYAAAA2Iz33AAAAAXNSR0IA&#10;rs4c6QAAAARnQU1BAACxjwv8YQUAAAAJcEhZcwAAOw4AADsOAcy2oYMAAAxUSURBVHhe7d2/jSzH&#10;FcXh59ERQAKy5NGjyxAYgkJQCAyBGTAEhkCLNpmBIE8GAYWgEKQ+Q8zjzLzame46t+vUq/19wBUk&#10;UDv/tk/f6ls9yw8AgLf9ttXvRn2xFYBO/9rqf0Z9uRWATgQQCCKAQBABBIIIIBBEAIEgAggEEUAg&#10;iAACQQQQCCKAaPp5q3/88V9xIgI4t++2UhaG+vtW11/wT1t9vRXOQQDn9NVWP251/ZyHNSM98T+3&#10;uv0lD30Bk/nLVn/rLP3sK2cH8OzXvyId6//d6vZz1v8e4oetbp/4thTM99YNf9mq9VnsqX9v9crZ&#10;AdRraP3cntJ7f0++3erXrVqfhUrZOJXC9Zj8Vqk1vxcEcH3X5eaeY//UBnS75n1V6oY6Y6yOAK5N&#10;Q5b/bNV6/606bSCjMLWe8FWt3g0J4JoehyxH6pQuqGln68n2lFr3qkMaArie1pDlSJV3wb3Xfq9K&#10;IV4NAVyL02huq7QL9rbix9J6ejUEcC23e9xOlTWbqu43/G6BQQjgep5tNRypki74bN9vbynAp1yY&#10;ToAArkfHauv9Hi27C2oSVNH9Tt+gDCKAa5riWvD7rVoPeqS0h6Igr4oArknHbOs9Hy1lqFvFWnjl&#10;7icEcF0Vw0etILtoYtl6wCOlJ1+5+wkBXFdVF+ya/lesgVfvfkIA11aRg8PDmIrhS0X30wWslsHa&#10;m5kVAZyTuk7Ft3OquuCh11ExfKnofrdrcJ1FZlzOEsC56Bi5PW4q9p8ruuChYYxedOtBjpR75tHP&#10;t7rwbPeUEsB5aKXU+uaC+62c3i8i3Ja68S4Vy8+zzzozffGXAOYpIM+aRsXxeOQrSW/VrmO24l44&#10;95pt7wRWS400AphzXW7uaRhuF9TKq/W4R2rXMtRdflZsvB/Zf1Q3TA5pCGDGdcjSel2t2r0EfIOO&#10;6dbjHqmXnbhi+ekOX3o7sM6EbvB7EMCxjnS9x3JP1BXDmKfL0Irlp9vqnbtv9EsZPaQhgOOo6znX&#10;YvpZR0U+ni5D3YS7bX7vtd+rsu6/O4gAjqGVVes1HC23C546oHQnPe5QpOJD1gc0ckJKAMeouAZT&#10;qck43Cal47Op4g2qg/XS81eMekff/kYAx6k6QTsqlqHNBuE+sLv8rHhj+nBHD2II4DhVJ2lnTlDR&#10;qJqXSO7ZxW3t7vaHanT3EwI4VsV+nAZ9Dvdres2suGcW5+JWZxX34lavf3T3EwI4XkUXdOYEbrP6&#10;ZBlc0VadN6SW3HrMI5XofkIAxxt2V8obKi6X7pqFe7Ope/3ntnTVyMnnLQI4XkXDcIcx7ortbmDp&#10;nlGc6z8Fp/WYR6riZtteBDDD3Q5QOSdtt2ncdWDt37X+T3vLmSpVtHPn+tNFADMqjhtnGepeB941&#10;DXcC6QSg4oI2MXy5IoA57jDGmRu4J4C7Saz7RpxW7obf3f5wEcAcd+XmbEe416Efr0HdazCF1+GG&#10;P7n8FAKY4x677iCm9ZhH6tK43AmoMwBxn1uVXH4KAcxyp5HOt3eOfB+xVZdJqPsNBOcGbHf66m5/&#10;VCCAWW4InEFMyfDSDYEzAXXfQPr6TwhglnsMOSs497kv4dd/tP7h3nKuwdwBjBP+KgQwy51GOteB&#10;bvO6TGHdDU3nK0jJ6WsVAphVNo3s4Ib/0n3dLuSEwLmAdidYVQhgnjuI6VUywHRvqXG0Hm9vzTCA&#10;EQKY5w5ieifpbve9HMPOi3e6kLuH42yiViKAeW4T6d2KcAN42UN3AuhswrvtmwDuq/cQwOQco/V4&#10;e+uSH2cQ4gTQ3X+cYQtCCGCeux3gBNCeYzgBdK7DkjcAVCKAee4N/c52lh1A5wGcAJbsoUyAAOa5&#10;e9nO3TBOflTWAzjXYckPrRIBzEuezJ0VpIoOaCKAecmT+WcbQPcuAgK4rwjg60pdA6qYgpoIYJ47&#10;BXXuZ3YCqJ+19gEvD9DJ3Yh37mKvRADzPut9wFQA3bsI2IjfV+8hgMn7mVuPt7cuAXRv4+lVchvP&#10;BAhgnnsM9wbQXcVdZijui++9kVXs9fMECGCeM8dQ9Sq5ndK9gHX+poYTQJWzdKhCALPcLqTqVTJI&#10;dG/jcS5gnetP1Qyb8QQwy93OcrbS3O2Py+2U7oa4EwK3+86wFUEAs9wG4hxD7nNfspPcEHefe4ZB&#10;DAHMciegTgNxtz8u+48lX6vv5E5CZxjEEMAsdwDjbMK7A8zL5Vs6BO4gxhkCVSCAOW7zUKWm+KqP&#10;Q0T3gZw34Z5F0teBBDDHvQZzBjBu+O8alxsCpwu5gxi3A7sIYI67/LxMITuVTl/dEDgXsu4bUTl3&#10;s7sIYEb6uHG3IO5Wbu6bcZaB7jWoKrkMJYAZ7gRS5dzIUTp9LV3PdnCXEnp+5zrUQQDH0+/anVs4&#10;139SOn2t6ELO2cRt56rUMpQAjlex/HT2ryumr5/kxU20E4CKE0BqGEMAx3OHhqpkw1DWPpG+Lcxd&#10;U6sSXZAAjlXR/dzlp3usNm9ecd+Y24EUntbjHqlEFySA42ilpPC0XsuRcpafFdefzUaRvg6seH6V&#10;8+H2IIDjVMwKFB7nOK3owG8+v3sdeDda7VAxWtYHrDCPQgDH0O/UPT5Vzr3L4h6jT1dp6btSKs4u&#10;qpFdkACOUdH9VDrGHO5J4OkJ4NT2upPzBnUC0C+KDvhnsQT9s3RsOcdGRT6eDgorrsPcZWjvm9Ro&#10;2rkntRcBHEu/494ppHtsujd/q142KHePxV2GypFJ17XrpRDADHUS/e5br6tVbvfTzx55vlbt2v6o&#10;2A5w19l7/9iNLohHLjdbCGDW3qHI06XfDhW52DWbqFiGupvy8myZoTOJG/IqBDBPy9JnswOt6lxD&#10;775xJz0qdxijn398zMSQ5RUCOI+3hjTOX+6Tins/D91989YbOVIV12W3XTA1ZHmFAM7lcUjzdOy/&#10;U8Xw5dDWWMUytGIYc73wTQ5ZXiGAc7oOadzup5WYO3xRHV4RVtyV4l74fg4I4Noqul9XF947iXxW&#10;FV1wdgRwXdcVWOu9H6nugWHFMGb1LkgA11XR/az9x4phzOpdkACuqar7HRq+PKoYxqhW7oIEcE0V&#10;3U/lbseVDGN0JrFfyKQI4HqqJp8VWyBlXbDi7pgZEcD13O4jOuVugXxU0QVVM26kuwjgWiq+cqQq&#10;6X5XasmtJzla1gXppAjgWqbrflfOC9N6WhPV7nHsxAjgetzpf2n3u+rtgrqHc9UBjBDANT3eU3qk&#10;yrvf1ZEXpK7HrWjPiwDO73pPaev9t+qU7ne1dyKqoc2Ky80WArg+Hct7BpEK6umDxmd/OW2mL8qO&#10;QgDfD4Xr2e2Zzr9vcDedDR5fxMpDllf+utU3naWffeXsAJ79+lfUuktGGRh2/GtdfH3iWb8ou4qz&#10;A4g+OuZv/3jY8C02Be+9dr2RCODclAHrGw+YGwEEggggEEQAgSACCAQRQCCIAAJBBBAIIoBAEAEE&#10;ggggEEQAgSACCAQRQCCIAAJBBBAIIoBAEAEEggggEEQAgSACCAQRQCCIAAJBBBAIIoBAEAEEgggg&#10;EEQAgSACCAQRQCCIAAJBBBAIIoBAEAEEggggEEQAgSACCAQRQCCIAAJBBBAIIoBAEAEEggggEEQA&#10;gSACCAQRQCCIAAJBBBAIIoBAEAEEggggEEQAgSACCAQRQCCIAAJBBBAIIoBAEAEEggggEEQAgSAC&#10;CAQRQCCIAAJBBBAIIoBAEAEEggggEEQAgSACCAQRQCCIAAJBBBAIIoBAEAEEggggEEQAgSACCAQR&#10;QCCIAAJBBBAIIoBAEAEEggggEEQAgSACCAQRQCCIAAJBBBAIIoBAEAEEggggEEQAgSACCAQRQCCI&#10;AAJBBBAIIoBAEAEEggggEEQAgSACCAQRQCCIAAJBBBAIIoBAEAEEggggEEQAgSACCAQRQCCIAAJB&#10;BBAIIoBAEAEEggggEEQAgSACCAQRQCCIAAJBBBAIIoBAEAEEggggEEQAgSACCAQRQCCIAAJBBBAI&#10;IoBAEAEEggggEEQAgSACCAQRQCCIAAJBBBAIIoBAEAEEggggEEQAgSACCAQRQCCIAAJBBBAIIoBA&#10;EAEEggggEEQAgSACCAQRQCCIAAJBBBAIIoBAEAEEggggEEQAgSACCAQRQCCIAAJBBBAIIoBAEAEE&#10;ggggEEQAgSACCAQRQCCIAAJBBBAIIoBAEAEEggggEEQAgSACCAQRQCCIAAJBBBAIIoBA0G9b/W7U&#10;F1sBAO59+PB/Eh0PHpFacQwAAAAASUVORK5CYIJQSwMEFAAGAAgAAAAhAGdexM+DCQAArEUAAA4A&#10;AABkcnMvZTJvRG9jLnhtbOxca2/bxhL9foH+B4LfG3H5phClMJwmt0Bua8S96GeaoiQifHVJW3Z/&#10;/T2zD1IP+kp2LSNyGcAKKe6Ss8szM2dmdvX+p/siN+5S3mRVOTPZO8s00jKp5lm5nJn//f3Tj6Fp&#10;NG1czuO8KtOZ+ZA25k8ffvjX+3U9Te1qVeXzlBu4SdlM1/XMXLVtPZ1MmmSVFnHzrqrTEhcXFS/i&#10;Fqd8OZnzeI27F/nEtix/sq74vOZVkjYNvv0oL5ofxP0XizRpf1ssmrQ18pkJ2VrxycXnDX1OPryP&#10;p0se16ssUWLEz5CiiLMSD+1u9TFuY+OWZ3u3KrKEV021aN8lVTGpFossScUYMBpm7YzmM69uazGW&#10;5XS9rLtpwtTuzNOzb5v8enfFjWw+M8PINMq4wDsSjzXsiCZnXS+naPOZ19f1FVdfLOUZjfd+wQv6&#10;HyMx7sW0PnTTmt63RoIvvShwXNczjQTXbCvwWGjLiU9WeDt7/ZLVz6qn76NvAMF2ek70gyckXydO&#10;d9LJrcYW4dVvjg3nzx0bYw4LfCm+HqAd+LbtOVJMDM523XBwgJud+1G6vudgTmR3x/Ii3xbyPTLK&#10;Okum+FNowNEeGg5rDXq1tzw11U2Ko+5RxPzbbf0jgFvHbXaT5Vn7IJQQECWhyrurLLni8qQHVsT6&#10;yZd65ojhURdqJfvENKYvVfKtMcrqchWXy/SiqaG/sCo0l5Pt5uJ064E3eVZ/yvKc0EjHamjQ9R1d&#10;GZgdqYcfq+S2SMtWGhae5hhlVTarrG5Mg0/T4iaFnvBf5kKgeNq0PG2TFT1wgQd/hbAk6MYFIWUv&#10;GA2hgRoNKA4LAztyAVOoCLOsILKCbYz5vh94uE6a4HsB8CZmRSsCpo837ee0Kgw6gJiQBu8lnsZ3&#10;Xxoll26iZlOKImSEZPK14eB8gGXvAUu8mW2knBOwlFk8FbBsl1nMVujVxsu1Ix8GTQDL9VhkSXX7&#10;RwMLply6i8uqbGERjKs8TlJFVtiZg8yRhuUlQea5PnMwabBNOAp2/aPnA1YKYoFju6Hwjp17ewnb&#10;ta7BHxtt9HG2Z/afRJGuV3GdwnzSbTc8matx8dtdnBuRSzOpmnT0qBEm3rhZ/6eag0zFt20l7PAg&#10;U9okBJ1CbtIBFjArZMIXPD5faQ5/15C8j5j7eFpW5BshbjzNS/pcpfH853JutA81pCxBzk1jPTOL&#10;dG4aeQouT0eifRtn+TEtIR/dGpRMToGcmqZ9yFP52K/pAkwThNAWkgqOn17m3MBkzsz5N2148hIt&#10;qYv0qqoTG+qUt7qTakvdUsH7u6dZQx37p3WtxROh713HIisr/v87L2R7PWo5VpqAm2r+APLJK7hi&#10;eO2mTj5l8Mtf4qa9ijlCDHyJsAlXVxX/C1OPEGRmNn/exsTK8l9KADhAgINmrThxfHHC5RWHeXB+&#10;N+qKR/a7vC0uK8wj2BaeJg7Rmbe5PlzwqvgD0dIFPRWX4jLBs2dmqw8vWxkYIdpK0osL0UiSvS/l&#10;dQ2KKF8BsYjf7/+Iea2oRgvk/lppldmDoGxLs1tWF9CGRSboSD9LavagvmfIQRDW6MhCkVthFc6X&#10;gwjxNzisVsO/QW4dcIwwhPGEf4gc1/LVM7TFG7kt3wuaSKNVNK5wJQj/+eLqBNzWCZAzcQKBKwq6&#10;HV/kLOABVP7gFbgtmbHTEw+MUaLhgvNqPTUub/ldOje+ZstVa7hCnUgQUJWjeIj0Swx5BvonXJxK&#10;4NihZ0VI/ZCq2m7gOf5OHOqEROZUqsOyQt8/QOYSIaqQVAgvnjYYlMLoVHk2J6JC3mKHH8RJAiYu&#10;yCuF2Jst85KoC7MDcpcJOdIFYnccFvUcTrVcwsPlS3CapJX+fIMNkTf7GDcrSULEbSXtQe6tnAsC&#10;dDKqpKmKCtDpDcqYvPeNI4Po2MaRDOJ1FBLZOqmQ1y2PhRYKcBsIGEtkXipuREIvlFZelip5emR0&#10;wMD6LUeqIUycH7kqatOWzfcsm9JFlA5yIz+MDoQIjRKzk09yuWfroabdf08Pt3oP6rvItO7q+5N1&#10;tuUZEop5OhTQbF5TIcwRegnDIAIdQVpfB3Jdfv5xyKmUvXAEBDlSmeQe5F0kVrXM8BLyIslNBudg&#10;sMpsWxpXoC2wXAexvrCMGo02s6MISWsBR8exfbadwN6L8Ec4njsckaQ+aAKpDXCyYQNfCpBOaHle&#10;JDNOzI+Ysn8984MBtVFlkoD03cgTHAn6rdMwOheuYthzBeSgHf5H2kekto8ApJivlwKksUDe7d86&#10;L6IZNDLsbgDowVayMHSsUARuPTRDN4Q3l54bFBvxCxnmEZmDbHvTO8fT7VTk5rVneu6+fkxmSpWS&#10;5WGf9oUp0ciSpXH6Qti1J9XGHeaiNIx8EYAh7GIPCZR/mQcTJUAxXCEf6N1XkGEKw8BFkEh00HFY&#10;iCT7Fqr6cer67DkV+sCA+xcgsyGueAPnmw0Rdghh7AuWkH0Qr9BGYAIMeB5ywjsgG7Nse1k2ZkHn&#10;ZBw3VvqOWqfgBJGDlQoCZI4boihBdqa3ZG+l1MesLrEvan103lPZo5JsNC2KE8AcB1jWM2T6txb/&#10;jNU+XSIcq30UX43VvoHFWjsLQMEBXm0pG6NVDNtlGaxrhF04XyKiSnEvSkQQ0zBVlmFwF9FY78NK&#10;ZdQ9CCVbaxY3Y4yuxPNZrUZ2Re7zfJF1goJfCFhZKHcRxQ0RMFlqma3OQ76Veh+y/9rODBX8vCdz&#10;EVlGQmLCdmlx8WDiIgw833Lk5DIndP1gt/TnWIgzZZAZek7g6uTTIzm1sfK3v5zq+DzFWPn7Lit/&#10;zDpch6E2fbDwkoUY1/E835E5pAD5JFn678MvBmfrM5X3trEmE7sSIMnbyy6OdUG9bweVDu0rrh+r&#10;RVObEwHStR3aq0AeGUtwsI1FEUrtkm3Lx5YWhUjmuqqSPSJyeHXJZk77BPnuV6lUM6yQP7Q6gtqc&#10;BpGB7aP0J3MtSBx7WHxIT+ptZBhgJ42iMa5vHVpcPVYGz75UTQ7xwGodhjYviMdBgo2Nj7RRUNtK&#10;2MWd5CnCF7Gum6o4zPVDuQXz7ZlKHTdsLf/53orWFHjj72x2w2EriUb5WMs4rpZBy+rIE5C6Rahc&#10;7O65fDPFDNaVuWQxA+e9sXtyMWOjjs18bOfenbaxpDFuYBo3MImftIAD2duI+J2VNFhX6NSJZ7lW&#10;bkw8bxRwQ+aFni/zLrZlI6zYp26n3kXdr+ERa4/FT4KI1I76+RL6zZHNc9Gq/5GVD/8DAAD//wMA&#10;UEsDBBQABgAIAAAAIQB0zy1r4QAAAAoBAAAPAAAAZHJzL2Rvd25yZXYueG1sTI9Pa8JAEMXvhX6H&#10;ZQq91U20VRuzEbF/TlKoCqW3MTsmwexsyK5J/PZde2kvD4bHe/N+6XIwteiodZVlBfEoAkGcW11x&#10;oWC/e3uYg3AeWWNtmRRcyMEyu71JMdG250/qtr4QoYRdggpK75tESpeXZNCNbEMcvKNtDfpwtoXU&#10;Lfah3NRyHEVTabDi8KHEhtYl5aft2Sh477FfTeLXbnM6ri/fu6ePr01MSt3fDS+LIKsFCE+D/0vA&#10;lSHshywMO9gzaydqBYHG/2rwnh+jGYiDgsl4OgeZpfI/QvYDAAD//wMAUEsDBAoAAAAAAAAAIQBM&#10;b/kIww0AAMMNAAAUAAAAZHJzL21lZGlhL2ltYWdlMS5wbmeJUE5HDQoaCgAAAA1JSERSAAABGAAA&#10;ARQIBgAAAPBMKfcAAAABc1JHQgCuzhzpAAAABGdBTUEAALGPC/xhBQAAAAlwSFlzAAA7DgAAOw4B&#10;zLahgwAADVhJREFUeF7t3YGR40QaBWBCIARCIARCIARCIAQyIIQNgRA2BEK4EAiB0zth3ezwz67b&#10;alvq1vdVvao75PV4LOmp1ZI933FZ3y/5YcmPS35e8uuS35d8WvL5n/z5T/6z5K93yX9LsjyP/WNJ&#10;/u1v/+SXJT8tyc8AJpad/FYiKYGUQkri7xcmZZQSSvkoHhhURibZgbMjZ2Tx6iJpzdvSAU5opEL5&#10;VhQOHOztKCWnO9WOOkNSlpkXUjbwZLdSyQ43+ijl0eR3z1wS0EmKZfaRSmsyYZyyMVEMD7iNVjIf&#10;cdXRyr3Je5RL4sA3pFhyKdlopT0Z1SgaKNxOg7KTVDuPtCWnT3B5t2JxGvScKBouSbG8Nnmv4RIy&#10;eWuO5fXJe26OhmnlQ4W54lFt/PK6pGhc3mYqTofOl1ytgynktKjayOW4uCOYqeRrEqoN/chkVJVT&#10;hpy65YpLRlo5sqcQc0qX5HQik9K3xO1/Z1ly+06ZzHHkOfJcec58+LL6uUcnrw2mkh3yyPtcUibZ&#10;sVIAKYOUwq0wni0llJ+Zn53XcOTpYn72q35veKnsZNVG/4y8LZSUydmkdDJaenXhmHthatmhqg2/&#10;R7Kj5vTkjIXyLTktSxk+s2xyygZTy/C82vgfTXbI7DjZQWcZ+mek13vOKu/TiMULzTIZWu0E9+ZW&#10;Khnuzz6fkLLpMerL6Agu45G7eVMq2VEyf3FFKdRHJsrzXpvY5VJSEtXOUCU7yBVGK/fKqKalaHL6&#10;CJeTCdlqh7glp0KK5WP3jGh8oppLq3YQxdLmo6LJf/MecmlvP0agWPbJe/e2YHx6Gha5JJuh/FUn&#10;b3tL0eTKEwAAAADAJeSqVT6nk+Qmtlx9yURp7hrO5HMmoW8T0flvWZbH5ApYYnIa+J+USUokRZGP&#10;HuTS+NtLu3uS57p9RYS7Z2FyKZPs6BlxpEwe+fzT3uRmt4x+8hqMdGACKZWMIr51G/0RuX1g082E&#10;MJDssNlxjxilPJqcTrnbFk7qNp+SUuk5l3JEMoFs3gZO4FYsZzwF2puUpW+eg4PkKD/SadCjyemT&#10;SWF4kasUy/v4ECg8UYqlx3fSjp4UDdCZcvl/cpUM6CinB9XOdrXk9NC9M/AEOXJXO92V4hI2PNGM&#10;l6TvjfkXeLIcwaudb/b44m54kd5/TnWE+CgBvEiO5M86VcpHDTKRmqtWt+9+ySegk9t3xCSZD0ry&#10;mHxwMamer0fyWoAXys5e7YwtSZmkGFIiKY0et+bnFC7PlefscUNgXqOPDMABHhk1ZIfNqCM77avm&#10;NFKGj57WuecFDpKCqHbK97mNVDKyOHqiNKda945s3PMCB/vavTEpluzQZ9xJM4L61qjGPS9wAu8n&#10;fM9cLO99VDTueYGTuN0bk2LJjjnip47fFo17XuBkMmKZ4WpLyjKTwgAAAAAAAAAAAAAAAAAAAAAA&#10;AAAAAAAAAAAAAAAAAAAAAAAAAAAAAAAAAAAAAAAAAAAADOcPkcnyaQkn8bfIZPnPEk6iWkEiI0fB&#10;nEi1gkRGjoI5kWoFiYwcBXMi1QoSGTkK5kSqFSQychTMiVQrSGTkKJgTqVaQyMhRMCdSrSCRkaNg&#10;TqRaQSIjR8GcSLWCREaOgjmRagWJjBwFcyLVChIZOQrmRKoVJDJyFMyJVCtIZOQomBOpVlBLfhbp&#10;nF+WVNvavVEwJ1KtoJZAbz8sqba1e6NgTqRaQS2B3hTMRKoV1BLoTcFMpFpBLYHeFMxEqhXUEuhN&#10;wUykWkEtgd4UzESqFdQS6E3BTKRaQS2B3hTMRKoV1BLoTcFMpFpBLYHeFMxEqhXUEuhtb8H8teQ3&#10;+WrykYyfluS9fqpqBbUEettbMNKe/E3vFE/3wql+WEugNwVzbD4v+X1JF9UPaAn0pmDOk3yyfZfq&#10;SVsCvSmYc+XPJQ8XTfWELYHeFMw589BpU/VELYHeFMx5k9HM90vuVj1JS6A3BXPu5DaAH5fcpXqC&#10;lkBvCub8SclkPX1T9Y9bAr0pmDFy1x3T1T9sCfSmYMZJ7pn5quoftQR6UzBjJXcAf6j6By2B3hTM&#10;ePlwPqZ6cEugNwUzXvJZplL14JZAbwpmzJSXrqsHtgR6UzBjJjfh/Uv1wJZAb3sLJvdo/HqC5HVU&#10;r+/eZPK0et49uX0fTE5pqp+5N/+ai6ke1BLobW/BnOUb7fYWTNMt+Q/a+3fA3ycl9oXqQS2B3hTM&#10;mlcUTOTn9BrR5Hf+QvWglkBvCmbNqwrm5tOS6nW05ovTpOoBLYHeFMyaVxdMZKK2ei0t+eI0qXpA&#10;S6A3BbPmiILZ+94nGQltqge0BHpTMGuOKJjYe6r0xU131QNaAr0pmDVHFUz+pEn1eu7NF/fDVA9o&#10;CfSmYNYcVTD5udXruTf5vTfVA1oCvSmYNUcVTFSvpyWbamFLoDcFs+bIgtn72jfVwpZAbwpmjYJZ&#10;Ar0pmDUKZgn0pmDWKJgl0JuCWaNglkBvCmaNglkCvSmYNQpmCfSmYNYomCXQm4JZo2CWQG8KZo2C&#10;WQK9KZg1CmYJ9KZg1iiYJdCbglmjYJZAbwpmjYJZAr0pmDUKZgn0pmDWKJgl0JuCWaNglkBvCmaN&#10;glkCvSmYNQpmCfSmYNYomCXQm4JZo2CWQG8KZo2CWQK9KZg1CmYJ9KZg1iiYJdCbglmjYJZAbwpm&#10;jYJZAr0pmDX5PY5K9XpasqkWtgR6UzDjZ1MtbAn0pmDGz6Za2BLoTcGMn021sCXQm4IZP5tqYUug&#10;NwUzfjbVwpZAbwpm/GyqhS2B3hTM+NlUC1sCvSmY8bOpFrYEelMw42dTLWwJ9KZgxs+mWtgS6E3B&#10;jJ9NtbAl0JuCGT+bamFLoDcFM3421cKWQG8KZvxsqoUtgd4UzPjZVAtbAr3NUjD5wqhRs7ccN9XC&#10;lkBvsxTMyBQM01Iwx1MwTEvBHE/BMC0FczwFw7QUzPEUDNNSMMdTMExLwRxPwTAtBXM8BcO0FMzx&#10;FAzTUjDHUzBMS8EcT8EwLQVzPAXDtBTM8RQM01Iwx1MwTEvBHE/BMC0FczwFw7QUzPEUDNNSMMdT&#10;MN+Qr/37cckvS35b8nnJn0uy8SX5/8kfSz4tyWN+WsLxZiqY23b485JsY9ne3m6H+d+37TA5y3ao&#10;YApZmb8uyUqrXuu9ua3obOi83ugFk+0wJZHtaM+Omn//+5IjCkfB/KPXyvwoed6MgnidUQsm22EK&#10;4RnbYQ6ar9wOFcwib3g2pup19c6rV/CVjVYwKZa9o+aWpMSe7dIF8+oV+jb5uTmn5nlGKZiMnrOz&#10;V6/hFXnmAe+SBXNboc8YgrYmczQ8xwgFk537DNthLlA8w+UKJuWS+ZDqNRyVjGayM9DXmQsm22F2&#10;6urnHpWUQe+J4EsVTE5JXjXX0ppnrNyrO2vBnPEg9zY9R9WXKZjsvHt/2VfEvEw/ZyyYMx/k3qbX&#10;vMwlCiYrdYRySfI6lUwfZyuYjFyOuqjwSHqUzPQFk41slHK5Rcn0caaCOftp0UfJncN7TF0wox0x&#10;3iYrJq+fx52pYM42oduSPXODUxfMiEeMt8nr53FnKZh87KR6/lGSknjUtAWT88fq54yWvUPUKztD&#10;wYx4il7l0ftkpiyYnFpk46h+zmjZc/S4ujMUzOij6Ld5ZF5wyoLJdfzqZ4yaV3xmZEZHF0xGn9Xz&#10;jppH3o/TFEw2hh4Z6ZJ0SzLRVv2+8nGyLVTv5b3JdlQ9770Z9QLD15L5pOp3/SinKRgRkffZVAtF&#10;RPZkUy0UEdmTTbVQRGRPNtVCEZE92VQLRUT2ZFMtFBHZk021UERkTzbVQhGRPdlUC0VE9mRTLRQR&#10;2ZNNtVBEZE821UIRkT3ZVAtFRPZkUy0UEdmTTb6M5qjM+P0vImdP9rtqf+yZU8hXZFZvwKzJN/bl&#10;29LkfLnSwe5S37RYvQGzJt8Uxjl9XlKtsxmTQr2MGb+esEp+T84rR/Vqvc2YSx3orrJi/a2kc8tR&#10;vVpvsyWngpdylRWb+RfO6yrzgTkVvJSrrNg9f8aT17jCRO8lD3S5rFW9GbPE/MsYRv471Pfmkhca&#10;ZvlzsR/F6dEYsvNV62+WXHYecPbTJJenxzHzVc1LXZ5+b9bhqatHY5l1NJ35pRzIL2vW4anJ3fHM&#10;OCfoNH2Ro3315owao5cx5e84V+tz1KQwLz16ucmbMMulwvwe5l7GNdNczKXnXt6b5cY7Q9KxzXLK&#10;bhRdGP1UKUc/Q9LxjX6wyyj6xyW8M/KpUs53nRrNY9SDXfYfp0Zfkeat3rgzJyvVVaO55GA34nxM&#10;Jqr5hpFKxhFjXqOVzKW+UGqvEUom5ZIbtJjXKCWTcjH/1+jMJWPkch1nLplsh06LdkjJnG3l5vWY&#10;0L2WlMzZPtbiINdR7i+p3uRXJ1/cYyh6XTklzo5dbRuvTLbDHHzp6MjRTFaoK0XEkaOZ2ymRg9wT&#10;5Q1+1QfTrFA+ktHMK7fDlJrt8IVy/vmsG6IyYlEs3CMj22eNaDJiz/SAOb8D5dQpl+lSCtVKuje3&#10;lenclkfloLR3O8xoJQdO2+FJZWSTFX0rnRRHlRx18risSCMVesuoI6dROWh9bTtMmeQxGQkNvh1+&#10;991/ASx6reA18+4MAAAAAElFTkSuQmCCUEsDBBQABgAIAAAAIQBXffHq1AAAAK0CAAAZAAAAZHJz&#10;L19yZWxzL2Uyb0RvYy54bWwucmVsc7ySwWrDMAyG74O+g9F9cZKWMUadXkah19E9gLAVxzSWje2V&#10;9e1nKIMVSnfLURL/938HbXfffhZnStkFVtA1LQhiHYxjq+DzuH9+BZELssE5MCm4UIbdsHraftCM&#10;pYby5GIWlcJZwVRKfJMy64k85iZE4noZQ/JY6pisjKhPaEn2bfsi018GDDdMcTAK0sGsQRwvsTb/&#10;zw7j6DS9B/3licudCul87a5ATJaKAk/G4XW5biJbkPcd+mUc+kcO3TIO3SOHzTIOm18HefNkww8A&#10;AAD//wMAUEsDBAoAAAAAAAAAIQAHVHTljCAAAIwgAAAUAAAAZHJzL21lZGlhL2ltYWdlNC5wbmeJ&#10;UE5HDQoaCgAAAA1JSERSAAABGAAAARQIBgAAAPBMKfcAAAABc1JHQgCuzhzpAAAAeGVYSWZNTQAq&#10;AAAACAAEARoABQAAAAEAAAA+ARsABQAAAAEAAABGASgAAwAAAAEAAgAAh2kABAAAAAEAAABOAAAA&#10;AAAAAYAAAAABAAABgAAAAAEAA6ABAAMAAAABAAEAAKACAAQAAAABAAABGKADAAQAAAABAAABFAAA&#10;AACd7yiUAAAACXBIWXMAADsOAAA7DgHMtqGDAAAfrUlEQVR4Ae2dCZwUxb3Hq7pnTxARBTk8nz4j&#10;oiZGTaKyx+ysEo3GRAMxiUZj3vPi2lljzMtLDCZe8SnLApJIXjyiiU8MxoOnojt7zQJeiM+T+EyM&#10;ioCgEVSO3Z3pyq8X1uzgDjPT13TP/Przge2j6l//+lbNr6uqq6ul4FaUBI696OHK4WV7HqR07UAh&#10;jQOFkOOkEKOEFKOkEiNxPEwJsQfg7IFzpUKoEuyHdsJK4HqvUKIHxx8h3ke4/qGSYiPObUC8DTh+&#10;RyjtTZk03tzUvflvKxeesXVnXP4pIgKoG9wKmUBtbVsodIw2Xgn981IZnxOaxL48HEJwgJSQDg82&#10;pZCaFG9JoVYLQ72qpPa8FMnnEquMV9vbwxArboVKwJMKVqjw/JivE6KPjRgiKquU0E7CD/pEtCqO&#10;hY6U+9FX6M52tJZWQn2WS2Es2yK2xlc0ffnvfvSVPlkjQIGxxs03scwWCtomVVLpk9BKqEfX5Rg4&#10;p/nGwdwcMdC1WoX2TouSyaXJ51ScLZzcAPotNAXGbyWShT9Hn7d0yMgR5adLXTsT3Y9TpZTDs4gW&#10;uCBKqU3oxj2qksaDG/++fckLd03aErhMFLnDFJiAVIBjL7q1ZM8hR5yOpsk5aKWcjtZKZUBcd8ZN&#10;JTBIrJagifM/m7e8smTlwot7nTFMK24SoMC4SdcB2/XRjqOEkhcqTZ6LsZR9HDAZeBMYu3lPGupu&#10;IdVtLU01LwY+QwWcAQqMDwvXbK0MHzL+bAjKNCHlST500T8uKbUMgjN/05ZXF7NV459i6feEAtNP&#10;wgd/6y96Yk8xpOJSdAVmQFjG+MCl4Lig1Dp0HeeKLdt+1bLw5M3BcbywPaXA+KB8IzNb9pV66Q/w&#10;aPliFIg5uY2bRQKY5IeJf8atKtlzU6y5/l2LZhjNIQIUGIdAWjFTNb1zZFmJ+CFmvF5WdIO2VoDl&#10;EsccFJbGgu5ecWN8XvXGXKIyrHMEKDDOsczakvmYedTIyisQ4Qdo1g/JOiIDWiCgzEfbN23YuPW/&#10;+JjbAj6bUSgwNgHmFn2WVtdY930M3v4c/0bnFpeh7RDAQPB6/LuqdXbrb4WYhafd3LwgQIHxgjLS&#10;qG3s+pKu1C2YFPd5j5JkMoMQwOS955JSTm2fPfHJQS7zlMMEgjql3GEM7pqrb4zP0pVYTnFxl3M2&#10;1s0yMMvCLJNswjOMPQIUGHv8soptGEanV28uZ+VQkQcyy8IskyLH4En22UXyBLMQ9dH4bZjb8j2P&#10;kssqGXQXPkYFeBmPdt/AG83r8JLhWk2KtUKptT3CeDfUm9hqKK0bq8FsF5vE9vY7wt2m4doL2srE&#10;cFGO1WDKca3cEFpFqdD2Rf7GGkqMxROxsfgRj4WdgxH8CLQahmblkEeBlDLujDVVX+BRckWdDAXG&#10;o+LvW0ZBDn0VyY3yKMldklFv48XIZRCBFyAsLyV6jZc659f8DYGgL65usnpax0GhEu1ICM2REJ2j&#10;IT6YnSz3dzXVdMaV2qh6usfHbql/P10QnneOAAXGOZYZLdU1xL+lafIPGQM6EkCZrZIOZRgdiYTq&#10;gJi84YhZh4xAdA4OhWSN1LQarFtTA8ExWzuub8pInhubU/N71xNiAn0EKDAeV4RINP4I7uSnupKs&#10;Es9igan7RbdaHLul6jVX0nDJaGRq/DBZKs+C/2ehUh7vSjJKPN7SNHGSK7ZpdFACFJhBsbh3sm5q&#10;7ECtrPRlxybYKfWkIeW9WlLc39I88S33PPfOcvVlHfuXlGlngdE30Z06wZGUdyz3cFRLU9VfHbFH&#10;I1kRoMBkhcnZQHWNXQ14fNdkw+pmoYy7MHyysNCXKwhHuyZoQl0EoTkPgrOXVWboKl4Zm1N9o9X4&#10;jGeNAAXGGjd7sSYv0iP7j12Ra1cAo7HP4IeyYJtcf++Kpinb7DkRrNgnRBdVDJFjJmNI+lIMVH8p&#10;J++VeD6xqvd4Lr+ZEzVHAlNgHMGYu5FwY/yzaMU8iykZ/Z8CSW9EqQ5cvAbN+5b0gYrnSqSxPSyF&#10;/p9o0USyyLWhkokvxZprn8kiLIM4TIAC4zDQXMxhbswNuBtfmT6OWiqS8hqMrXSlD1O8V8zXL0JK&#10;/ATzbr6SjgIeyTfHmqoa0l3neXcJUGDc5btb62azv1KOfRGFcMjAgJivssIwVLStueqpgee5PziB&#10;8Iz4sZoumzBOU5USQqm3Et2JCe0Lwh+nnOeBZwQoMJ6hHjyh8IzOiB7S+ro+uNuuQZfpSjxKvQeh&#10;3Z4AN7hDAT5b1xifLJW8EUJzkJkNlVRnxJqrlgQ4S4F3nQLjgyKsb+xagJ/Dhg8+3nQjP7Fqr0Dw&#10;GkO5Njx0OV55OARjVhfas8bYJEACJEACJEACJEACJEACJEACJEACJEACJOB/Ahzk9X8Zueph3ydp&#10;yw49QGihcUJq4zB5bZyUajReyKzEY6wKJF6BSlKBJ1xJ/N2Gc9sw72S7MOSHGJh+By8nrjX/dvdu&#10;X7Ns/inY50YC/yRAgfkni4Lfq72sbags0U/SNe0YiMJREJOjIBiH47FuiUOZxztS6iXYfRELbL9o&#10;JMVTbevWPS/um5J0yD7NBIwABSZgBZaLuxMmLyodNXZ0WNdkGPFq0do4NqtXE3JJJHNYiI7owkp3&#10;7YbobWmfE34+cxSGKBQCFJhCKcmd+TBnB5ersafqUp2NlsTp6M4M81MW0dXCcglyMWYqL8ZM5afh&#10;GycU+qmAHPaFAuMw0HyZC8+Mf1HXxMUQlCn4AQfjY26Yyq+U/O/tia2/5fhNvmqOu+lSYNzl66r1&#10;Yy96uHL40L3Ok0pcAmH5nKuJuWgc4zUJtGMexsDxr2LNE59wMSma9pgABcZj4E4kd9KFD+5RNnzE&#10;ZZoSl+Nt7JFO2PSLDXShnsNA8S+wONSD8IndJ78UjEU/KDAWweUjmiks5cP2bsBTnwa0WEbkwwev&#10;0oTQvLBTaP7oVZpMx3kCFBjnmbphUdY1dJ4vNXk9ngIV1Tet0X1abiTEjLa5VSvdAEub7hKgwLjL&#10;17Z1c/BW08RcTHz7gm1jwTVgoEVz+7ZtW3+8/NeTNgQ3G8XnOVZt5OZnAviO0nVFLi5m8Whg8P3y&#10;iiF4QsYtSAQoMH4vrR51KcYi+j7Z6ndXXfUP33xqbWrBujncgkSAAuPz0jI/oIZZsNf73E133cN7&#10;UCKRvEiIWYa7CdG60wQoME4TdcHeu++sux7r9P7ZBdOBMIlXHJpb5tWsCoSzdDKFAAUmBYc/D16+&#10;b0qPVOoSf3rntlfq7eT2xM/cToX23SFAgXGHq+NWW+ZUtWMs5nbHDfvcYDJpTONXAXxeSLtxL/NH&#10;v3YTmZe8JaB6uq8QZWVnYC7MPk6mjO6XOWP2TUycXY2ZwWtwtFYJYx0m9H2MeQzbhCG24/vXmDgs&#10;K3BHqhBS7YnwfWvHIOwBCDPBlYl/St3f1lzzkJN5pS1vCXAejLe8badW3xj/Ll5mvNOOIQjK+xCT&#10;TtjowLc9nt7+4eaXlt125kd2bJ407fGx5SUVR0OpTsKK/rXw0Zy3U2rVJux8hIdn41ubIu9YtcF4&#10;+SdAgcl/GeTsQSTaFUProi6XiGikvIaXCXcskzC36jnENVstrm3mshEVYkw9XsT8htTEGRCc3D5c&#10;bxgzWuZUz3PNQRr2hAAFxhPMziYSmRo/TJaKF9CdKdudZbMVgAK+O2H0LsznQk/mspx7DRl/GrpY&#10;l2DC3CnwGT2t9Bv8fiY2uwUfuOdj6fSUgnGFAhOMcvqUl5Fo51UYFrn6Uxf6Tqg3MLf+RqM7ebff&#10;Bkirp3UcXFKqTcMXGM0lJio/5X/fnBfjeD6W/hSZQJ6gwASy2DCqiuUwx+w/9v/g/uGfZEGJ1w1l&#10;XGs8D2FpDyc+Oe/DnarpnSPLQvJytFamolUztN9FdOVmx2ZXXd5/zL/BJkCBCXD5haOdNbrU2pEF&#10;rHtrXP3Bllfnr1x4cW+QsoSFyEfrZfoN6DV9Vwr19ob3th7xwl2TtgQpD/SVBAqWQF00/r0TL1k6&#10;KugZNN8aNwUz6Pmg/yRAAiRAAiRAAiRAAiRAAiRAAiRAAiRAAiRAAiRAAiRAAiRAAiRAAiRAAiRA&#10;AiRAAiRAAiRAAiRAAiRAAiRAAiRAAiRAAiRAAiRAAiRAAiRAAiRAAiRAAiRAAiRAAiRAAiRAAiRA&#10;AiRAAiRAAiRAAiRAAiRAAiRAAiRAAiRAAiRAAiRAAiRAAiRAAiRAAiRAAiRAAiRAAiRAAiRAAiRA&#10;AiRAAiRAAiRAAiRAAiRAAiRAAiRAAiRAAiRAAiRAAiRAAiRAAiRAAiRAAiRAAiRAAiRAAiRAAiRA&#10;AiRAAiRAAiRAAiRAAiRAAiRAAiRAAiRAAiRAAiRAAiRAAiRAAiRAAiRAAiRAAiRAAiRAAiRAAiRA&#10;AiRAAiRAAiRAAiRAAiRAAiRAAiRAAiRAAiRQXASkmd1ItOuB4so2c1vwBKRaE5tdNa3g8+nzDIZM&#10;/6QUZ/rcT7pHAjkSkKtzjMDgLhDQXLBJkyRAAiTQR4ACw4pAAiTgGgEKjGtoaZgESIACwzpAAiTg&#10;GgEKjGtoaZgESIACwzpAAiTgGgEKjGtoaZgESIACwzpAAiTgGgEKjGtoaZgESIACwzpAAiTgGgEK&#10;jGtoaZgESIACwzpAAiTgGgEKjGtoaZgESIACwzpAAiTgGoG+5RpsWjdUUnG5B5sQGT2VgNLVGE1o&#10;C1PP8ihoBOwLjFIq1ly1JGgZp7/+JlAbbTtUk2xg+7uUMnvHEszMiCFIgAQsEqDAWATHaCRAApkJ&#10;UGAyM2IIEiABiwQoMBbBMRoJkEBmAhSYzIwYggRIwCIBCoxFcIxGAiSQmQAFJjMjhiABErBIgAJj&#10;ERyjkQAJZCZAgcnMiCFIgAQsErA/k9diwoxGAq4SUGJUpDF+s6tpBNW4Egrfc92ilPhI09SGhJCv&#10;CaN3dfuc8Cans0SBcZoo7fmDgBQjpJCN/nDGZ170fZG+75PRcEyKPhHQSvCN+vjLUqg2Q6iHW9e8&#10;GxP3TUna9ZwCY5cg45NAgRCQUk6A4EzAuMm0+v3GrBPR+J2J7kRz+4LweqtZ5BiMVXKMRwKFTEDK&#10;MULKH+nloTfqGrvmRqa27G0luxQYK9QYhwSKhAC6meUQiemitPzP9Q3xC3PNNgUmV2IMTwJFSEBK&#10;sbfQ5G8xTnN/bUPb8GwRUGCyJcVwJEAC6DXJr+sytDIyNX5YNjgoMNlQYhgSIIFPCEBk/kWWii4s&#10;CnbcJyfT7FBg0oDhaRIggd0QkHJkSIYer53RduRuQgkKzO7o8BoJkMBuCMi9dL3kserLOvZPF4gC&#10;k44Mz5MACWQkgMHfcSVl+r21tW2DzqmjwGREyAAkQAK7IwCROSF0TOiawcJQYAajwnMkQAK5EvhB&#10;uDH+2V0jUWB2JcJjEiCB3AlIqUNMFuwakQKzKxEekwAJWCKAWb8nhhs7ThsYmQIzkAb3SYAEbBHQ&#10;lP6TgQYGHfkdGID7JBBQAhvw0dHr8u07Vkb4Jaa/lln1wzDEFVKqXqvxB4uHJRk0pbSRQqqD0eo4&#10;BSs2jBgsnJVz5oBv/fSOY1rm1awy41NgrFBknCAQ+Husqao5345GGrt+AZGxLDCbt36wYOXCM7a6&#10;lo/Ji/S6/cZ8FV2ZayGE4x1JR5ffhZ0+gWEXyRGiNEICASWARaVam6r+lFiVOFooY74juZDym/12&#10;KDD9JPiXBIqYQHt7ONHSVD0dy2j+3DYGrCVT3dDR1xqiwNimSQMkUDgEYk0TZyE3D9nNUYnUwqYN&#10;CoxdkoxPAoVFQPX0JBuQpR6b2eqbdEeBsUmR0Umg0Ah0zq95A12lRXbyhYHtz5jxKTB2KDIuCRQo&#10;AUOJP9nJmpLyIDM+BcakwI0ESCCFgOztXplyIscDzLUZZkahwOQIjsFJoBgIvKV1W/5UiclHKTnU&#10;/EuBMSlwIwESSCHw+rzTuqESlj+8hhm9JaZBCkwKVh6QAAk4SYAC4yRN2iIBEkghQIFJwcEDEiAB&#10;JwlQYJykSVskQAIpBCgwKTh4QAIk4CQBCoyTNGmLBEgghQAFJgUHD0iABJwkQIFxkiZtkQAJpBCg&#10;wKTg4AEJkICTBCgwTtKkLRIggRQCFJgUHDwgARJwkgAFxkmatEUCJJBCgAKTgoMHJEACThKgwDhJ&#10;k7ZIgARSCFBgUnDwgARIwEkCFBgnadIWCZBACgEKTAoOHpAACThJgALjJE3aIgESSCFAgUnBwQMS&#10;IAEnCVBgnKRJWyRAAikEKDApOHhAAiTgJAEKjJM0aYsESCCFAAUmBQcPSIAEnCRAgXGSJm2RAAmk&#10;EKDApODgAQmQgJMEQk4aoy0SIAFnCQwfOvzN+mhcOWs1S2tS6lmGTBuMApMWDS+QQP4JSCH3ETL/&#10;flj1gF0kq+QYjwRIICMBCkxGRAxAAiRglQAFxio5xiMBEshIgAKTEREDkAAJWCVAgbFKjvFIgAQy&#10;EqDAZETEACRAAlYJUGCskmM8EiCBjAQoMBkRMQAJkIBVAhQYq+QYjwRIICMBCkxGRAxAAiRglQAF&#10;xio5xiMBEshIgAKTEREDkAAJWCVAgbFKjvFIgAQyEqDAZETEACRAAlYJcLkGq+QYjwSyIJA0eg9I&#10;dIcCueBCebnYKGyuCUOByaKSMAgJWCXQPie8yWrcfMfDQle2XWAXyTZCGiABEkhHgAKTjgzPkwAJ&#10;2CZAgbGNkAZIgATSEaDApCPD8yRAArYJUGBsI6QBEiCBdAQoMOnI8DwJkIBtAhQY2whpgARIIB0B&#10;Ckw6MjxPAiRgmwAFxjZCGiABEkhHgAKTjgzPkwAJ2CZAgbGNkAZIgATSEaDApCPD8yRAArYJUGBs&#10;I6QBEiCBdAQoMOnI8DwJkIBtAhQY2whpgARIIB0BCkw6MjxPAiRgmwAFxjZCGiABEkhHoKBXtKtt&#10;aDtIF/pxQpPHCyU/I6QYKxT+CTVEYsM+ljJUm5QQ64WQ66RUL+F4ldHd+2zrLZE300HjeRLIhUBk&#10;asveRqj0OFS546Qmj0LFG6f66qEY0V8PlVRbpZLrlVCoi+I1pdQqqcRzsebqF3GMKhrMrdAERtbP&#10;7DpJaeprWEv0a1CPQz4plv5VUfv+7jzYsT8Mfw7YEU6eCaERWlmZqG/sWo1C/l+hkotjc2pXfGKH&#10;OySQBYHI1PhhslSeBW04E/exL+rSvJn1bzgYcGRewZlh+G/0zmBfNu9/5oZ6uAHq8gjq4kObt7yy&#10;ZOXCi3v7rQThb0EITO1lbUP10tD5uDtMA/TDU8rSeikcjkI+XMjQ5ZFo/GWp1K0b3t922wt3Tdpi&#10;3SRjFjaBWVp9tO4MqMd0SEZkR15t18ZRkJoLUBcv2GvohA1YJ/d2YcgFLc0T3woCy0ALzAnRRRUV&#10;cswMNCV/hAIY7hZw2J6ASjN31D6VP400xG9IbkosaL8jvN2t9Gg3eATqGzvPRkvlOgjLYS56Pwr1&#10;8Eqhi2ikMf6bHkNdG59Tvc7F9GybDuwgb3hmx1crxZjXNCFvcFNcUghLORKtpJv1ESWr0ar5cso1&#10;HhQlgcj0ziPwY18mhPZHtFXcFJeBfEuR1tQyqb2OG16jmLxIH3jRT/uBExgM3A7Hj/seXdcfhLDs&#10;lw+YaLIeiLQfjUS77vri9EeG5cMHpplvArO0SGPXf8gSbRV+7CfmxRspKs0bXv1+Y5+sndZ2eF58&#10;yJBooAQmMrPzaF0reRY/7nMy5MuTyxiHO3doyR7PmHcxTxJkIr4gcEL0sRGRaGQJbjToEonSvDsl&#10;xXF6acnT4YYuDCr7awuMwIQbO06TmrYChfrPJ0M+YNnXLA7Jp+oauk71gTt0wWUC1dM6Dq6UQ5/G&#10;Tc5X5Y3fxR66JhbXNcR/5jKCnMwHQmDqo13f1oT2IB7jVeaUO48Co7IN1TTxQF00/nWPkmQyeSBQ&#10;O6PtyNISbZnfbnIDUWianIUxoZsHnsvnvu8FZsePVv0OLQW/P/EqRZdpEUUmn9XZvbTrpscO0fWS&#10;FjzFGeNeKs5Yxm+lsb6hs8kZa/as+Fpg6mZ2VMPBe1Covh0lH4jfFEH8+31kZvvxA89zP9gETrxk&#10;6SitpPQJ3ED2DUxONK0BIoP5OPndfCswddHYOE3X74O4lOUXUW6poxJWCF1/qHZ6W16ecOXmLUNn&#10;JIBHwBUVlfdifsvBGcP6LYCUTfmeTuFPgUGhSlm6COU1ym9llo0/aMWMDpWE7kBYdNe5BZlA/X5j&#10;rsEYW20g84CWPyrg78wWWL7896XA1O83uhE/0vzMLXCsJGQEg215b6I6lp0iNFQX7fwCsn1FoLOO&#10;yaEVFUMW5isPvhMYczBNCe3qfAFxNF0lb2BXyVGinhmrrW0zx9NuC8r43+7AoNt+Zl1jfPLuwrh1&#10;zXcCg8G06/vGMdzKsYd2zXzoIf0aD5NkUg4R0I7R/w1dowkOmcu7GYjl9RMmL/J8UmDfGAFeCbez&#10;3oTRYySPdIJgSGqHalI+5IQtH9kw8Kr9V3qV8aaPfPK9KyVS63sdw7qj6o0ew/iKlfh40SekpPa4&#10;OZZmJb5f4yhDXNUrkn/M1r9STcf6SMJyI6Rl9kTcY7HZFJhs/WU4EiCBIiJgCoxldSoiTswqCZCA&#10;RQIUGIvgGI0ESCAzAQpMZkYMQQIkYJEABcYiOEYjARLITIACk5kRQ5AACVgkQIGxCI7RSIAEMhOg&#10;wGRmxBAkQAIWCVBgLIJjNBIggcwEKDCZGTEECZCARQIUGIvgGI0ESCAzAQpMZkYMQQIkYJEABcYi&#10;OEYjARLITIACk5kRQ5AACVgkQIGxCI7RSIAEMhPY8SkQJV7MHNStEGpPrBp2gFvWaZcESODTBJQS&#10;72OtlrWfvuLsmb71YJw1mZu1cLSzRpdae26xAhzaMGYkDfFKgHNQkK5r+Gyo0NUjWGTK79/fcoa/&#10;Uj9taapyfbXFvMNMKPGaufR5sWxbt2+7d/mvJ20olvwGKZ+RaNdf8B2IzwTJZ6u+KqFetxo3l3h5&#10;H4OJz6lehyUlP87F6eCGVR9QXHxcelK96mPvHHUtqZKrHTWYxljeBWaHX/LpNP4V2uliyWcwy02p&#10;VcF0PFev1Zb2dzZ6Mu7qC4GRQrXliiiI4ZWQHUH0u1h8NpSIFUlenxT3TUl6kVdfCExSFYnAKKNY&#10;KrAXddfxNNTzyafweY2PHDfsN4NKLfXKJV8ITNuc1hV4bPaOV5nORzqouG+2NlWzi5QP+Fmm2d4e&#10;TkilHs0yeICDycVeOe8LgRFiloEM/8GrTOcnHYUPqHPzOwHcCG73u4+2/FPiWTye/qstGzlE9onA&#10;CAGFuTMHv4MW1EiqxG+C5nQx+htbs+6JQm5NG0It8LJcfSMwbU0TXxZKPOJl5j1Ma0l7U9iTeQce&#10;5qkwkzIHP5UxtxAzZ87eNT5I3ONl3nwjMGamjWTyWi8z71VaCSGu9yotpmOfQLInuQAT0d6zb8ln&#10;FpRxY/sd4e1eeuUrgWmdW7O80FoxuGssbp898UkvC5Vp2SPQviD8MQZ7b7RnxXex126V6+d57ZWv&#10;BMbMvJHonoG7h6cq6xZ0Mx9J0fsjt+zTrnsE1q1Z34zyK5x3xpS4YkXTlG3uERvcsu8EpnVe5C9C&#10;qYLoUuAueBXHXgaveH4/+/J9U3pkUl6MFigeLAV7w6s4j7U0TczLU1rfCYxZlMlVyesgMssCXazw&#10;v2XN+tmBzkORO9/SPLELCG4KMgbo43vJROLf85UHXwqMOeEJ2znmqHe+wNhJF36/u6132xSvpmPb&#10;8ZVxd08guar3x2jCdO4+lG+vGkoZ32mfF16TLw99KTAmDBOKMpJnmeMY+YJjJV3TX2mIbyybf4rr&#10;i/lY8Y9xciNg3uyS23u/iZvG33KLmf/Q6Br9sLWp5vF8euJbgTGhtDbXdApDfQvdJU9ezLJbEBCX&#10;BCrilJ1Na7vmGN8nBPBUab1KdNejfNf7xKUs3DBuijVV3ZxFQFeD+FpgzJzH5lQ/gII9Fz/cXldJ&#10;2Dfeg6b0t1ubqh62b4oW/EbAfPiAsYyTgyAy8HF2y+zqH/qBYWDWkovM7DpZaOp+KeVQP4Ab6AOE&#10;5SM8MToL73i0DDzP/cIjUDc1dqBWWvoo1pEe77fc4SaMXpH6aeucKt9MWA2MwJiFWR/tOEoJ/T7p&#10;r2UNV6te4+zYvOrCmTPht1+Oz/yZeGl8r/JyeTeW1zzNN64p8SEGdM83W/y+8QmOBEpgTHC1l7UN&#10;DZWFFuAOcl6+QaJA70x2J6eZMz/z7QvT95yArGvsmokxhl8i5VLPUx+QIFouK3qTyfM759b8/4DT&#10;vtgNnMD0UwvP7Jyka9p8SOSh/ee8+otm6F+FIS+JNU98wqs0mY4/CVQ3dIwv0bRmfI3gZM89RKsF&#10;c99ntTS1Nu9c8sRzFzIlGFiBMTN26PRHyg7Qh02XmrocBTw6U2YduL4B3dxr17+97tfmTE8H7NFE&#10;gRCoi8a/rgl5NW54R3mQpR4sb3Jrb6/xi/i86o0epGc5iUALTH+uay9oK9eHh76PAeCL3ShgtFhe&#10;AKhbPtiy6e6VC8/Y2p8u/5LArgTCjR2n6UJrxOhDGNecfkqLG5xxa3J7coH56HzXtP14XBACMxBs&#10;/fSOY1RI+w5aNKfg6c6RGBC2lEe0VF4RSj6AcZbFrXOqnxuYBvdJIBOBumhsnBSl56D2nYV6dDzq&#10;YUmmOINdx/jKO0KqpaiH9xqrjFZz4t9g4fx6ztKPz6+Z2dWvEy9ZOqqsfMhEXaojcG08VvU/GIW1&#10;Jwocn6tVZVKJrUoKc4B2E/b/AlF53TDU82qbsbx9Ybjw1gPZFRCPPSFw7EUPVw4r3/MEXRefR8vm&#10;X1EPD0X92xf1sBJf1BiCOohFruRm7G/CTXEt9lejLr4qkj3L+17+9cRLdxL5B/EOmlxrFhcJAAAA&#10;AElFTkSuQmCCUEsBAi0AFAAGAAgAAAAhALGCZ7YKAQAAEwIAABMAAAAAAAAAAAAAAAAAAAAAAFtD&#10;b250ZW50X1R5cGVzXS54bWxQSwECLQAUAAYACAAAACEAOP0h/9YAAACUAQAACwAAAAAAAAAAAAAA&#10;AAA7AQAAX3JlbHMvLnJlbHNQSwECLQAKAAAAAAAAACEAJWgJY7cXAAC3FwAAFAAAAAAAAAAAAAAA&#10;AAA6AgAAZHJzL21lZGlhL2ltYWdlMi5wbmdQSwECLQAKAAAAAAAAACEAsSdOhb8MAAC/DAAAFAAA&#10;AAAAAAAAAAAAAAAjGgAAZHJzL21lZGlhL2ltYWdlMy5wbmdQSwECLQAUAAYACAAAACEAZ17Ez4MJ&#10;AACsRQAADgAAAAAAAAAAAAAAAAAUJwAAZHJzL2Uyb0RvYy54bWxQSwECLQAUAAYACAAAACEAdM8t&#10;a+EAAAAKAQAADwAAAAAAAAAAAAAAAADDMAAAZHJzL2Rvd25yZXYueG1sUEsBAi0ACgAAAAAAAAAh&#10;AExv+QjDDQAAww0AABQAAAAAAAAAAAAAAAAA0TEAAGRycy9tZWRpYS9pbWFnZTEucG5nUEsBAi0A&#10;FAAGAAgAAAAhAFd98erUAAAArQIAABkAAAAAAAAAAAAAAAAAxj8AAGRycy9fcmVscy9lMm9Eb2Mu&#10;eG1sLnJlbHNQSwECLQAKAAAAAAAAACEAB1R05YwgAACMIAAAFAAAAAAAAAAAAAAAAADRQAAAZHJz&#10;L21lZGlhL2ltYWdlNC5wbmdQSwUGAAAAAAkACQBCAgAAj2EAAAAA&#10;">
                <v:group id="Group 90" o:spid="_x0000_s1027" style="position:absolute;top:1131;width:27622;height:18225" coordorigin=",1131" coordsize="46535,30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erPyQAAAOAAAAAPAAAAZHJzL2Rvd25yZXYueG1sRI9Na8JA&#10;EIbvQv/DMgVvdZOWlhpdRewHPYhQFcTbkB2TYHY2ZNck/vvOoeBl4GV4n5dnvhxcrTpqQ+XZQDpJ&#10;QBHn3lZcGDjsv57eQYWIbLH2TAZuFGC5eBjNMbO+51/qdrFQAuGQoYEyxibTOuQlOQwT3xDL7+xb&#10;h1FiW2jbYi9wV+vnJHnTDiuWhRIbWpeUX3ZXZ+C7x371kn52m8t5fTvtX7fHTUrGjB+Hj5mc1QxU&#10;pCHeG/+IH2tgKgoiJDKgF38AAAD//wMAUEsBAi0AFAAGAAgAAAAhANvh9svuAAAAhQEAABMAAAAA&#10;AAAAAAAAAAAAAAAAAFtDb250ZW50X1R5cGVzXS54bWxQSwECLQAUAAYACAAAACEAWvQsW78AAAAV&#10;AQAACwAAAAAAAAAAAAAAAAAfAQAAX3JlbHMvLnJlbHNQSwECLQAUAAYACAAAACEABQ3qz8kAAADg&#10;AAAADwAAAAAAAAAAAAAAAAAHAgAAZHJzL2Rvd25yZXYueG1sUEsFBgAAAAADAAMAtwAAAP0CAAAA&#10;AA==&#10;">
                  <v:shape id="Graphic 30" o:spid="_x0000_s1028" type="#_x0000_t75" style="position:absolute;left:18729;top:10079;width:6667;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GYZyAAAAOAAAAAPAAAAZHJzL2Rvd25yZXYueG1sRI9Ba8JA&#10;FITvBf/D8gQvRTfpoWh0laBIUyyKtt4f2dckNfs2ZNcY/323IPQyMAzzDbNY9aYWHbWusqwgnkQg&#10;iHOrKy4UfH1ux1MQziNrrC2Tgjs5WC0HTwtMtL3xkbqTL0SAsEtQQel9k0jp8pIMuoltiEP2bVuD&#10;Pti2kLrFW4CbWr5E0as0WHFYKLGhdUn55XQ1Ct5kKvfn50O2wenux9t9/fG+PSs1GvabeZB0DsJT&#10;7/8bD0SmFcxi+DsUzoBc/gIAAP//AwBQSwECLQAUAAYACAAAACEA2+H2y+4AAACFAQAAEwAAAAAA&#10;AAAAAAAAAAAAAAAAW0NvbnRlbnRfVHlwZXNdLnhtbFBLAQItABQABgAIAAAAIQBa9CxbvwAAABUB&#10;AAALAAAAAAAAAAAAAAAAAB8BAABfcmVscy8ucmVsc1BLAQItABQABgAIAAAAIQCQTGYZyAAAAOAA&#10;AAAPAAAAAAAAAAAAAAAAAAcCAABkcnMvZG93bnJldi54bWxQSwUGAAAAAAMAAwC3AAAA/AIAAAAA&#10;">
                    <v:imagedata r:id="rId20" o:title=""/>
                  </v:shape>
                  <v:shape id="Graphic 31" o:spid="_x0000_s1029" type="#_x0000_t75" style="position:absolute;left:18729;top:24101;width:4297;height:4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6aryAAAAOAAAAAPAAAAZHJzL2Rvd25yZXYueG1sRI/RagIx&#10;FETfC/5DuIIvpWa7tOKuRrG2gi8iaj/gsrndbE1ulk2q69+bQqEvA8MwZ5j5sndWXKgLjWcFz+MM&#10;BHHldcO1gs/T5mkKIkRkjdYzKbhRgOVi8DDHUvsrH+hyjLVIEA4lKjAxtqWUoTLkMIx9S5yyL985&#10;jMl2tdQdXhPcWZln2UQ6bDgtGGxpbag6H3+cgo150R9FZrePp1d6s/s8Nt+7QqnRsH+fJVnNQETq&#10;43/jD7HVCoocfg+lMyAXdwAAAP//AwBQSwECLQAUAAYACAAAACEA2+H2y+4AAACFAQAAEwAAAAAA&#10;AAAAAAAAAAAAAAAAW0NvbnRlbnRfVHlwZXNdLnhtbFBLAQItABQABgAIAAAAIQBa9CxbvwAAABUB&#10;AAALAAAAAAAAAAAAAAAAAB8BAABfcmVscy8ucmVsc1BLAQItABQABgAIAAAAIQDUR6aryAAAAOAA&#10;AAAPAAAAAAAAAAAAAAAAAAcCAABkcnMvZG93bnJldi54bWxQSwUGAAAAAAMAAwC3AAAA/AIAAAAA&#10;">
                    <v:imagedata r:id="rId21" o:title=""/>
                  </v:shape>
                  <v:shape id="Content Placeholder 11" o:spid="_x0000_s1030" type="#_x0000_t75" style="position:absolute;left:5461;top:4617;width:5619;height:7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lMSxgAAAOAAAAAPAAAAZHJzL2Rvd25yZXYueG1sRI9Pi8Iw&#10;FMTvgt8hPMGbpq4gWo2iK4Kwe/AfeH00z6bYvNQmavfbmwXBy8AwzG+Y2aKxpXhQ7QvHCgb9BARx&#10;5nTBuYLTcdMbg/ABWWPpmBT8kYfFvN2aYardk/f0OIRcRAj7FBWYEKpUSp8Zsuj7riKO2cXVFkO0&#10;dS51jc8It6X8SpKRtFhwXDBY0beh7Hq4WwX3y8QN1o1emey2Wv7ofHzG3a9S3U6znkZZTkEEasKn&#10;8UZstYLJEP4PxTMg5y8AAAD//wMAUEsBAi0AFAAGAAgAAAAhANvh9svuAAAAhQEAABMAAAAAAAAA&#10;AAAAAAAAAAAAAFtDb250ZW50X1R5cGVzXS54bWxQSwECLQAUAAYACAAAACEAWvQsW78AAAAVAQAA&#10;CwAAAAAAAAAAAAAAAAAfAQAAX3JlbHMvLnJlbHNQSwECLQAUAAYACAAAACEACuZTEsYAAADgAAAA&#10;DwAAAAAAAAAAAAAAAAAHAgAAZHJzL2Rvd25yZXYueG1sUEsFBgAAAAADAAMAtwAAAPoCAAAAAA==&#10;">
                    <v:imagedata r:id="rId22" o:title=""/>
                  </v:shape>
                  <v:oval id="Oval 94" o:spid="_x0000_s1031" style="position:absolute;top:1131;width:46535;height:17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rpHyAAAAOAAAAAPAAAAZHJzL2Rvd25yZXYueG1sRI9BawIx&#10;FITvhf6H8Aq91azSil2NUtQWb1JtD729bl53127eW5NU139vhIKXgWGYb5jJrHONOpAPtbCBfi8D&#10;RVyIrbk08LF9fRiBChHZYiNMBk4UYDa9vZlgbuXI73TYxFIlCIccDVQxtrnWoajIYehJS5yyH/EO&#10;Y7K+1NbjMcFdowdZNtQOa04LFbY0r6j43fw5A09Mu7fl1364Fv+pw7fIqBysjLm/6xbjJC9jUJG6&#10;eG38I1bWwPMjXA6lM6CnZwAAAP//AwBQSwECLQAUAAYACAAAACEA2+H2y+4AAACFAQAAEwAAAAAA&#10;AAAAAAAAAAAAAAAAW0NvbnRlbnRfVHlwZXNdLnhtbFBLAQItABQABgAIAAAAIQBa9CxbvwAAABUB&#10;AAALAAAAAAAAAAAAAAAAAB8BAABfcmVscy8ucmVsc1BLAQItABQABgAIAAAAIQBPorpHyAAAAOAA&#10;AAAPAAAAAAAAAAAAAAAAAAcCAABkcnMvZG93bnJldi54bWxQSwUGAAAAAAMAAwC3AAAA/AIAAAAA&#10;" filled="f" strokecolor="black [3200]" strokeweight="1pt">
                    <v:stroke joinstyle="miter"/>
                    <v:textbox inset="2mm,1mm,5.76pt,2.88pt"/>
                  </v:oval>
                  <v:shape id="Graphic 34" o:spid="_x0000_s1032" type="#_x0000_t75" style="position:absolute;left:34298;top:9340;width:6668;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tQBxgAAAOAAAAAPAAAAZHJzL2Rvd25yZXYueG1sRI/disIw&#10;FITvF3yHcIS9W9MVXbQaRfwBL2Sh1Qc4NmebYnNSmqjdtzeC4M3AMMw3zHzZ2VrcqPWVYwXfgwQE&#10;ceF0xaWC03H3NQHhA7LG2jEp+CcPy0XvY46pdnfO6JaHUkQI+xQVmBCaVEpfGLLoB64hjtmfay2G&#10;aNtS6hbvEW5rOUySH2mx4rhgsKG1oeKSX62CrTnabDu9HPzhnNdZwr9ytCOlPvvdZhZlNQMRqAvv&#10;xgux1wqmY3geimdALh4AAAD//wMAUEsBAi0AFAAGAAgAAAAhANvh9svuAAAAhQEAABMAAAAAAAAA&#10;AAAAAAAAAAAAAFtDb250ZW50X1R5cGVzXS54bWxQSwECLQAUAAYACAAAACEAWvQsW78AAAAVAQAA&#10;CwAAAAAAAAAAAAAAAAAfAQAAX3JlbHMvLnJlbHNQSwECLQAUAAYACAAAACEAoFLUAcYAAADgAAAA&#10;DwAAAAAAAAAAAAAAAAAHAgAAZHJzL2Rvd25yZXYueG1sUEsFBgAAAAADAAMAtwAAAPoCAAAAAA==&#10;">
                    <v:imagedata r:id="rId25" o:title=""/>
                  </v:shape>
                  <v:shape id="Graphic 35" o:spid="_x0000_s1033" type="#_x0000_t75" style="position:absolute;left:37010;top:22443;width:4297;height:4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KCoxwAAAOAAAAAPAAAAZHJzL2Rvd25yZXYueG1sRI/RagIx&#10;FETfC/5DuIW+iGYrKt3VKLZV8EWk6gdcNrebbZObZZPq+vdGEPoyMAxzhpkvO2fFmdpQe1bwOsxA&#10;EJde11wpOB03gzcQISJrtJ5JwZUCLBe9pzkW2l/4i86HWIkE4VCgAhNjU0gZSkMOw9A3xCn79q3D&#10;mGxbSd3iJcGdlaMsm0qHNacFgw19GCp/D39OwcaM9TrP7LZ/nNC73Y9i/bPLlXp57j5nSVYzEJG6&#10;+N94ILZaQT6F+6F0BuTiBgAA//8DAFBLAQItABQABgAIAAAAIQDb4fbL7gAAAIUBAAATAAAAAAAA&#10;AAAAAAAAAAAAAABbQ29udGVudF9UeXBlc10ueG1sUEsBAi0AFAAGAAgAAAAhAFr0LFu/AAAAFQEA&#10;AAsAAAAAAAAAAAAAAAAAHwEAAF9yZWxzLy5yZWxzUEsBAi0AFAAGAAgAAAAhAKt8oKjHAAAA4AAA&#10;AA8AAAAAAAAAAAAAAAAABwIAAGRycy9kb3ducmV2LnhtbFBLBQYAAAAAAwADALcAAAD7AgAAAAA=&#10;">
                    <v:imagedata r:id="rId21" o:title=""/>
                  </v:shape>
                  <v:shape id="Arrow: Curved Right 44" o:spid="_x0000_s1034" type="#_x0000_t102" style="position:absolute;left:28509;top:24753;width:3861;height:1008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Ol0yQAAAOAAAAAPAAAAZHJzL2Rvd25yZXYueG1sRI9Ba8JA&#10;FITvBf/D8oTe6iYeWo2u0liEUrw0toK3Z/aZLM2+DdlV0/76riB4GRiG+YaZL3vbiDN13jhWkI4S&#10;EMSl04YrBV/b9dMEhA/IGhvHpOCXPCwXg4c5Ztpd+JPORahEhLDPUEEdQptJ6cuaLPqRa4ljdnSd&#10;xRBtV0nd4SXCbSPHSfIsLRqOCzW2tKqp/ClOVoGZ7j7Wp0llDun+O/9rTb5Ji1ypx2H/NovyOgMR&#10;qA/3xg3xrhVMX+B6KJ4BufgHAAD//wMAUEsBAi0AFAAGAAgAAAAhANvh9svuAAAAhQEAABMAAAAA&#10;AAAAAAAAAAAAAAAAAFtDb250ZW50X1R5cGVzXS54bWxQSwECLQAUAAYACAAAACEAWvQsW78AAAAV&#10;AQAACwAAAAAAAAAAAAAAAAAfAQAAX3JlbHMvLnJlbHNQSwECLQAUAAYACAAAACEAF+TpdMkAAADg&#10;AAAADwAAAAAAAAAAAAAAAAAHAgAAZHJzL2Rvd25yZXYueG1sUEsFBgAAAAADAAMAtwAAAP0CAAAA&#10;AA==&#10;" adj="17465,20566,16200" fillcolor="#a5a5a5 [3206]" stroked="f" strokeweight="1pt">
                    <v:stroke joinstyle="round"/>
                    <v:textbox inset="2mm,1mm,5.76pt,2.88pt"/>
                  </v:shape>
                  <v:shape id="Straight Arrow Connector 98" o:spid="_x0000_s1035" type="#_x0000_t32" style="position:absolute;left:11080;top:10369;width:6502;height:4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TTXyAAAAOAAAAAPAAAAZHJzL2Rvd25yZXYueG1sRI/BasJA&#10;EIbvgu+wjOBFdFMPtUZXEUVa8FRTD71Ns9MkNDsbsluTvH3nIPQy8DP838y33feuVndqQ+XZwNMi&#10;AUWce1txYeAjO89fQIWIbLH2TAYGCrDfjUdbTK3v+J3u11gogXBI0UAZY5NqHfKSHIaFb4hl9+1b&#10;h1FiW2jbYidwV+tlkjxrhxXLhRIbOpaU/1x/nYHsNPCqw1v29cqX82pdVPFzNhgznfSnjYzDBlSk&#10;Pv43Hog3a2AtH4uQyIDe/QEAAP//AwBQSwECLQAUAAYACAAAACEA2+H2y+4AAACFAQAAEwAAAAAA&#10;AAAAAAAAAAAAAAAAW0NvbnRlbnRfVHlwZXNdLnhtbFBLAQItABQABgAIAAAAIQBa9CxbvwAAABUB&#10;AAALAAAAAAAAAAAAAAAAAB8BAABfcmVscy8ucmVsc1BLAQItABQABgAIAAAAIQBJRTTXyAAAAOAA&#10;AAAPAAAAAAAAAAAAAAAAAAcCAABkcnMvZG93bnJldi54bWxQSwUGAAAAAAMAAwC3AAAA/AIAAAAA&#10;" filled="t" fillcolor="#4472c4 [3204]" strokecolor="#70ad47 [3209]" strokeweight="1pt">
                    <v:stroke startarrow="block" endarrow="block"/>
                  </v:shape>
                  <v:shape id="Straight Arrow Connector 99" o:spid="_x0000_s1036" type="#_x0000_t32" style="position:absolute;left:12227;top:7043;width:21299;height:33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FMyAAAAOAAAAAPAAAAZHJzL2Rvd25yZXYueG1sRI9Ba8JA&#10;FITvhf6H5RW8lLqpBzWJq5SG0IInjT309pp9TUKzb0N2a5J/7wqCl4FhmG+YzW40rThT7xrLCl7n&#10;EQji0uqGKwWnIn9Zg3AeWWNrmRRM5GC3fXzYYKLtwAc6H30lAoRdggpq77tESlfWZNDNbUccsl/b&#10;G/TB9pXUPQ4Bblq5iKKlNNhwWKixo/eayr/jv1FQZBOvBvwqfj54n6/iqvHfz5NSs6cxS4O8pSA8&#10;jf7euCE+tYI4huuhcAbk9gIAAP//AwBQSwECLQAUAAYACAAAACEA2+H2y+4AAACFAQAAEwAAAAAA&#10;AAAAAAAAAAAAAAAAW0NvbnRlbnRfVHlwZXNdLnhtbFBLAQItABQABgAIAAAAIQBa9CxbvwAAABUB&#10;AAALAAAAAAAAAAAAAAAAAB8BAABfcmVscy8ucmVsc1BLAQItABQABgAIAAAAIQAmCZFMyAAAAOAA&#10;AAAPAAAAAAAAAAAAAAAAAAcCAABkcnMvZG93bnJldi54bWxQSwUGAAAAAAMAAwC3AAAA/AIAAAAA&#10;" filled="t" fillcolor="#4472c4 [3204]" strokecolor="#70ad47 [3209]" strokeweight="1pt">
                    <v:stroke startarrow="block" endarrow="block"/>
                    <o:lock v:ext="edit" shapetype="f"/>
                  </v:shape>
                  <v:shape id="Straight Arrow Connector 100" o:spid="_x0000_s1037" type="#_x0000_t32" style="position:absolute;left:38055;top:16918;width:1103;height:36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BnjyQAAAOEAAAAPAAAAZHJzL2Rvd25yZXYueG1sRI/BagJB&#10;DIbvhb7DkIKXojO2WGR1lFIRtMVDVdBj2Im7W3cyy86o27dvDgUv4Q8h3883nXe+VldqYxXYwnBg&#10;QBHnwVVcWNjvlv0xqJiQHdaBycIvRZjPHh+mmLlw42+6blOhBMIxQwtlSk2mdcxL8hgHoSGW2ym0&#10;HpOsbaFdizeB+1q/GPOmPVYsDSU29FFSft5evIUvfdY/o8/RcM2bzfPiuHw1p3iwtvfULSYy3ieg&#10;EnXp/vGPWDlxMOIgRpJAz/4AAAD//wMAUEsBAi0AFAAGAAgAAAAhANvh9svuAAAAhQEAABMAAAAA&#10;AAAAAAAAAAAAAAAAAFtDb250ZW50X1R5cGVzXS54bWxQSwECLQAUAAYACAAAACEAWvQsW78AAAAV&#10;AQAACwAAAAAAAAAAAAAAAAAfAQAAX3JlbHMvLnJlbHNQSwECLQAUAAYACAAAACEAHXQZ48kAAADh&#10;AAAADwAAAAAAAAAAAAAAAAAHAgAAZHJzL2Rvd25yZXYueG1sUEsFBgAAAAADAAMAtwAAAP0CAAAA&#10;AA==&#10;" filled="t" fillcolor="#4472c4 [3204]" strokecolor="#4472c4 [3204]" strokeweight="1pt">
                    <v:stroke startarrow="block" endarrow="block"/>
                    <o:lock v:ext="edit" shapetype="f"/>
                  </v:shape>
                  <v:shape id="Straight Arrow Connector 101" o:spid="_x0000_s1038" type="#_x0000_t32" style="position:absolute;left:21214;top:18830;width:849;height:42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suNyQAAAOEAAAAPAAAAZHJzL2Rvd25yZXYueG1sRI/RasJA&#10;EEXfhf7DMgXf6kZRWxJXqYq0gg+tyQcM2Wk2bXY2ZFdN+/WuUPBlmOFyz3AWq9424kydrx0rGI8S&#10;EMSl0zVXCop89/QCwgdkjY1jUvBLHlbLh8ECU+0u/EnnY6hEhLBPUYEJoU2l9KUhi37kWuKYfbnO&#10;YohnV0nd4SXCbSMnSTKXFmuOHwy2tDFU/hxPVsHGHZ735m/9kdfhbe2K5ns2neVKDR/7bRbHawYi&#10;UB/ujX/Eu44OyRhuRnEDubwCAAD//wMAUEsBAi0AFAAGAAgAAAAhANvh9svuAAAAhQEAABMAAAAA&#10;AAAAAAAAAAAAAAAAAFtDb250ZW50X1R5cGVzXS54bWxQSwECLQAUAAYACAAAACEAWvQsW78AAAAV&#10;AQAACwAAAAAAAAAAAAAAAAAfAQAAX3JlbHMvLnJlbHNQSwECLQAUAAYACAAAACEA1a7LjckAAADh&#10;AAAADwAAAAAAAAAAAAAAAAAHAgAAZHJzL2Rvd25yZXYueG1sUEsFBgAAAAADAAMAtwAAAP0CAAAA&#10;AA==&#10;" filled="t" fillcolor="#4472c4 [3204]" strokecolor="#4472c4 [3204]" strokeweight="1pt">
                    <v:stroke startarrow="block" endarrow="block"/>
                    <o:lock v:ext="edit" shapetype="f"/>
                  </v:shape>
                </v:group>
                <v:group id="Group 102" o:spid="_x0000_s1039" style="position:absolute;left:31482;width:35115;height:20751" coordorigin="31482" coordsize="59387,3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vwtyQAAAOEAAAAPAAAAZHJzL2Rvd25yZXYueG1sRI/BasJA&#10;EIbvBd9hGaG3ukmkpUQ3QWItPUihKoi3ITsmwexsyG6T+PbdQqGXYYaf/xu+dT6ZVgzUu8aygngR&#10;gSAurW64UnA67p5eQTiPrLG1TAru5CDPZg9rTLUd+YuGg69EgLBLUUHtfZdK6cqaDLqF7YhDdrW9&#10;QR/OvpK6xzHATSuTKHqRBhsOH2rsqKipvB2+jYL3EcfNMn4b9rdrcb8cnz/P+5iUepxP21UYmxUI&#10;T5P/b/whPnRwiBL4NQobyOwHAAD//wMAUEsBAi0AFAAGAAgAAAAhANvh9svuAAAAhQEAABMAAAAA&#10;AAAAAAAAAAAAAAAAAFtDb250ZW50X1R5cGVzXS54bWxQSwECLQAUAAYACAAAACEAWvQsW78AAAAV&#10;AQAACwAAAAAAAAAAAAAAAAAfAQAAX3JlbHMvLnJlbHNQSwECLQAUAAYACAAAACEAmAb8LckAAADh&#10;AAAADwAAAAAAAAAAAAAAAAAHAgAAZHJzL2Rvd25yZXYueG1sUEsFBgAAAAADAAMAtwAAAP0CAAAA&#10;AA==&#10;">
                  <v:shape id="Graphic 42" o:spid="_x0000_s1040" type="#_x0000_t75" style="position:absolute;left:63328;top:5557;width:6667;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HzryQAAAOEAAAAPAAAAZHJzL2Rvd25yZXYueG1sRI/dasJA&#10;EEbvC77DMoI3xWzaQpHEVUKD1GJR/LsfsmMSzc6G7Krx7buFQm+GGT6+M5zpvDeNuFHnassKXqIY&#10;BHFhdc2lgsN+MZ6AcB5ZY2OZFDzIwXw2eJpiou2dt3Tb+VIECLsEFVTet4mUrqjIoItsSxyyk+0M&#10;+nB2pdQd3gPcNPI1jt+lwZrDhwpb+qiouOyuRsGnzOT6+LxZ5jhZnb1dN99fi6NSo2Gfp2FkKQhP&#10;vf9v/CGWOjjEb/BrFDaQsx8AAAD//wMAUEsBAi0AFAAGAAgAAAAhANvh9svuAAAAhQEAABMAAAAA&#10;AAAAAAAAAAAAAAAAAFtDb250ZW50X1R5cGVzXS54bWxQSwECLQAUAAYACAAAACEAWvQsW78AAAAV&#10;AQAACwAAAAAAAAAAAAAAAAAfAQAAX3JlbHMvLnJlbHNQSwECLQAUAAYACAAAACEA+Hh868kAAADh&#10;AAAADwAAAAAAAAAAAAAAAAAHAgAAZHJzL2Rvd25yZXYueG1sUEsFBgAAAAADAAMAtwAAAP0CAAAA&#10;AA==&#10;">
                    <v:imagedata r:id="rId20" o:title=""/>
                  </v:shape>
                  <v:shape id="Content Placeholder 11" o:spid="_x0000_s1041" type="#_x0000_t75" style="position:absolute;left:37937;top:3486;width:5619;height:7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2nvxgAAAOEAAAAPAAAAZHJzL2Rvd25yZXYueG1sRI9Ni8Iw&#10;EIbvgv8hjOBNUxdZtBrFDxYW1oNf4HVoxqbYTGoTtfvvjSB4GWZ4eZ/hmc4bW4o71b5wrGDQT0AQ&#10;Z04XnCs4Hn56IxA+IGssHZOCf/Iwn7VbU0y1e/CO7vuQiwhhn6ICE0KVSukzQxZ931XEMTu72mKI&#10;Z51LXeMjwm0pv5LkW1osOH4wWNHKUHbZ36yC23nsButGL012XS7+dD464XajVLfTrCdxLCYgAjXh&#10;03gjfnV0SIbwMoobyNkTAAD//wMAUEsBAi0AFAAGAAgAAAAhANvh9svuAAAAhQEAABMAAAAAAAAA&#10;AAAAAAAAAAAAAFtDb250ZW50X1R5cGVzXS54bWxQSwECLQAUAAYACAAAACEAWvQsW78AAAAVAQAA&#10;CwAAAAAAAAAAAAAAAAAfAQAAX3JlbHMvLnJlbHNQSwECLQAUAAYACAAAACEAzGtp78YAAADhAAAA&#10;DwAAAAAAAAAAAAAAAAAHAgAAZHJzL2Rvd25yZXYueG1sUEsFBgAAAAADAAMAtwAAAPoCAAAAAA==&#10;">
                    <v:imagedata r:id="rId22" o:title=""/>
                  </v:shape>
                  <v:oval id="Oval 105" o:spid="_x0000_s1042" style="position:absolute;left:32475;width:46536;height:17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VwPxwAAAOEAAAAPAAAAZHJzL2Rvd25yZXYueG1sRI9NawJB&#10;DIbvBf/DEKG3OqugyOooorZ4K34dekt30t2tO8l2Zqrbf98RCr2EhJf3Cc982blGXcmHWtjAcJCB&#10;Ii7E1lwaOB2fn6agQkS22AiTgR8KsFz0HuaYW7nxnq6HWKoE4ZCjgSrGNtc6FBU5DANpiVP2Id5h&#10;TKcvtfV4S3DX6FGWTbTDmtOHCltaV1RcDt/OwJjp82X79jV5FX/W4V1kWo52xjz2u80sjdUMVKQu&#10;/jf+EDubHLIx3I3SBnrxCwAA//8DAFBLAQItABQABgAIAAAAIQDb4fbL7gAAAIUBAAATAAAAAAAA&#10;AAAAAAAAAAAAAABbQ29udGVudF9UeXBlc10ueG1sUEsBAi0AFAAGAAgAAAAhAFr0LFu/AAAAFQEA&#10;AAsAAAAAAAAAAAAAAAAAHwEAAF9yZWxzLy5yZWxzUEsBAi0AFAAGAAgAAAAhAKB9XA/HAAAA4QAA&#10;AA8AAAAAAAAAAAAAAAAABwIAAGRycy9kb3ducmV2LnhtbFBLBQYAAAAAAwADALcAAAD7AgAAAAA=&#10;" filled="f" strokecolor="black [3200]" strokeweight="1pt">
                    <v:stroke joinstyle="miter"/>
                    <v:textbox inset="2mm,1mm,5.76pt,2.88pt"/>
                  </v:oval>
                  <v:shape id="Graphic 45" o:spid="_x0000_s1043" type="#_x0000_t75" style="position:absolute;left:67371;top:19379;width:6667;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6eVxgAAAOEAAAAPAAAAZHJzL2Rvd25yZXYueG1sRI/dagIx&#10;EEbvC75DGMG7migi7WoU8Qd6IcKufYBxM24WN5NlE3X79k1B6M0ww8d3hrNc964RD+pC7VnDZKxA&#10;EJfe1Fxp+D4f3j9AhIhssPFMGn4owHo1eFtiZvyTc3oUsRIJwiFDDTbGNpMylJYchrFviVN29Z3D&#10;mM6ukqbDZ4K7Rk6VmkuHNacPFlvaWipvxd1p2Nuzy/eft2M4XoomV3ySswNpPRr2u0UamwWISH38&#10;b7wQXyY5qDn8GaUN5OoXAAD//wMAUEsBAi0AFAAGAAgAAAAhANvh9svuAAAAhQEAABMAAAAAAAAA&#10;AAAAAAAAAAAAAFtDb250ZW50X1R5cGVzXS54bWxQSwECLQAUAAYACAAAACEAWvQsW78AAAAVAQAA&#10;CwAAAAAAAAAAAAAAAAAfAQAAX3JlbHMvLnJlbHNQSwECLQAUAAYACAAAACEAzOenlcYAAADhAAAA&#10;DwAAAAAAAAAAAAAAAAAHAgAAZHJzL2Rvd25yZXYueG1sUEsFBgAAAAADAAMAtwAAAPoCAAAAAA==&#10;">
                    <v:imagedata r:id="rId25" o:title=""/>
                  </v:shape>
                  <v:shape id="Graphic 46" o:spid="_x0000_s1044" type="#_x0000_t75" style="position:absolute;left:81370;top:8554;width:4297;height:4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rMkyQAAAOEAAAAPAAAAZHJzL2Rvd25yZXYueG1sRI/bSgMx&#10;EIbvhb5DGMEbaROL9rDdbPFU6I2Utj7AsBk3a5PJsont+vZGELwZZvj5v+Er14N34kx9bANruJso&#10;EMR1MC03Gt6Pm/ECREzIBl1g0vBNEdbV6KrEwoQL7+l8SI3IEI4FarApdYWUsbbkMU5CR5yzj9B7&#10;TPnsG2l6vGS4d3Kq1Ex6bDl/sNjRs6X6dPjyGjb23rwuldveHh/oye2mqf18W2p9cz28rPJ4XIFI&#10;NKT/xh9ia7KDmsOvUd5AVj8AAAD//wMAUEsBAi0AFAAGAAgAAAAhANvh9svuAAAAhQEAABMAAAAA&#10;AAAAAAAAAAAAAAAAAFtDb250ZW50X1R5cGVzXS54bWxQSwECLQAUAAYACAAAACEAWvQsW78AAAAV&#10;AQAACwAAAAAAAAAAAAAAAAAfAQAAX3JlbHMvLnJlbHNQSwECLQAUAAYACAAAACEAy2qzJMkAAADh&#10;AAAADwAAAAAAAAAAAAAAAAAHAgAAZHJzL2Rvd25yZXYueG1sUEsFBgAAAAADAAMAtwAAAP0CAAAA&#10;AA==&#10;">
                    <v:imagedata r:id="rId21" o:title=""/>
                  </v:shape>
                  <v:shape id="Arrow: Curved Right 55" o:spid="_x0000_s1045" type="#_x0000_t102" style="position:absolute;left:87560;top:13846;width:3309;height:8538;rotation:191562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1wpxgAAAOEAAAAPAAAAZHJzL2Rvd25yZXYueG1sRI9Ba8Mw&#10;DIXvhf0Ho8FujbMOypbWCWNl0FtpV7qriLUkLJYz222yf18dCr089Hjok966mlyvLhRi59nAc5aD&#10;Iq697bgxcPz6nL+CignZYu+ZDPxThKp8mK2xsH7kPV0OqVEC4ViggTalodA61i05jJkfiCX78cFh&#10;EhsabQOOAne9XuT5UjvsWC60ONBHS/Xv4ewMLDv75va77Yuz3yNN4fRHuEBjnh6nzUrkfQUq0ZTu&#10;GzfE1kqHXF6WRjKBLq8AAAD//wMAUEsBAi0AFAAGAAgAAAAhANvh9svuAAAAhQEAABMAAAAAAAAA&#10;AAAAAAAAAAAAAFtDb250ZW50X1R5cGVzXS54bWxQSwECLQAUAAYACAAAACEAWvQsW78AAAAVAQAA&#10;CwAAAAAAAAAAAAAAAAAfAQAAX3JlbHMvLnJlbHNQSwECLQAUAAYACAAAACEAmt9cKcYAAADhAAAA&#10;DwAAAAAAAAAAAAAAAAAHAgAAZHJzL2Rvd25yZXYueG1sUEsFBgAAAAADAAMAtwAAAPoCAAAAAA==&#10;" adj="17414,20554,16200" fillcolor="#a5a5a5 [3206]" stroked="f" strokeweight="1pt">
                    <v:stroke joinstyle="round"/>
                    <v:textbox inset="2mm,1mm,5.76pt,2.88pt"/>
                  </v:shape>
                  <v:shape id="Straight Arrow Connector 109" o:spid="_x0000_s1046" type="#_x0000_t32" style="position:absolute;left:43556;top:7148;width:17966;height:21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h95xwAAAOEAAAAPAAAAZHJzL2Rvd25yZXYueG1sRI/BisIw&#10;EIbvgu8QRvAimuph1WoUUWQX9rRWD97GZmyLzaQ00bZvv1lY8DLM8PN/w7fetqYUL6pdYVnBdBKB&#10;IE6tLjhTcE6O4wUI55E1lpZJQUcOtpt+b42xtg3/0OvkMxEg7GJUkHtfxVK6NCeDbmIr4pDdbW3Q&#10;h7POpK6xCXBTylkUfUiDBYcPOVa0zyl9nJ5GQXLoeN7gJbl98vdxvswKfx11Sg0H7WEVxm4FwlPr&#10;341/xJcODtES/ozCBnLzCwAA//8DAFBLAQItABQABgAIAAAAIQDb4fbL7gAAAIUBAAATAAAAAAAA&#10;AAAAAAAAAAAAAABbQ29udGVudF9UeXBlc10ueG1sUEsBAi0AFAAGAAgAAAAhAFr0LFu/AAAAFQEA&#10;AAsAAAAAAAAAAAAAAAAAHwEAAF9yZWxzLy5yZWxzUEsBAi0AFAAGAAgAAAAhAAiiH3nHAAAA4QAA&#10;AA8AAAAAAAAAAAAAAAAABwIAAGRycy9kb3ducmV2LnhtbFBLBQYAAAAAAwADALcAAAD7AgAAAAA=&#10;" filled="t" fillcolor="#4472c4 [3204]" strokecolor="#70ad47 [3209]" strokeweight="1pt">
                    <v:stroke startarrow="block" endarrow="block"/>
                    <o:lock v:ext="edit" shapetype="f"/>
                  </v:shape>
                  <v:shape id="Straight Arrow Connector 110" o:spid="_x0000_s1047" type="#_x0000_t32" style="position:absolute;left:44239;top:22451;width:20630;height:14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A5yAAAAOEAAAAPAAAAZHJzL2Rvd25yZXYueG1sRI/BasJA&#10;EIbvBd9hmYKXohs9aBtdRSrSQk+a9uBtzI5JaHY2ZLcmeXvnUPAy/MMw38+33vauVjdqQ+XZwGya&#10;gCLOva24MPCdHSavoEJEtlh7JgMDBdhuRk9rTK3v+Ei3UyyUQDikaKCMsUm1DnlJDsPUN8Ryu/rW&#10;YZS1LbRtsRO4q/U8SRbaYcXSUGJD7yXlv6c/ZyDbD7zs8Ce7fPDXYflWVPH8Mhgzfu73Kxm7FahI&#10;fXx8/CM+rTjMxEGMJIHe3AEAAP//AwBQSwECLQAUAAYACAAAACEA2+H2y+4AAACFAQAAEwAAAAAA&#10;AAAAAAAAAAAAAAAAW0NvbnRlbnRfVHlwZXNdLnhtbFBLAQItABQABgAIAAAAIQBa9CxbvwAAABUB&#10;AAALAAAAAAAAAAAAAAAAAB8BAABfcmVscy8ucmVsc1BLAQItABQABgAIAAAAIQAcQSA5yAAAAOEA&#10;AAAPAAAAAAAAAAAAAAAAAAcCAABkcnMvZG93bnJldi54bWxQSwUGAAAAAAMAAwC3AAAA/AIAAAAA&#10;" filled="t" fillcolor="#4472c4 [3204]" strokecolor="#70ad47 [3209]" strokeweight="1pt">
                    <v:stroke startarrow="block" endarrow="block"/>
                    <o:lock v:ext="edit" shapetype="f"/>
                  </v:shape>
                  <v:shape id="Straight Arrow Connector 111" o:spid="_x0000_s1048" type="#_x0000_t32" style="position:absolute;left:72602;top:10353;width:8768;height:4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SqlygAAAOEAAAAPAAAAZHJzL2Rvd25yZXYueG1sRI/BasJA&#10;EIbvhb7DMoVeRDdpUSRxFVGEtuKhUbDHITsmqdnZsLvV9O1dodDLMMPP/w3fbNGbVlzI+caygnSU&#10;gCAurW64UnDYb4ZTED4ga2wtk4Jf8rCYPz7MMNP2yp90KUIlIoR9hgrqELpMSl/WZNCPbEccs5N1&#10;BkM8XSW1w2uEm1a+JMlEGmw4fqixo1VN5bn4MQq28iy/xx/j9J13u8H6a/OanPxRqeenfp3HscxB&#10;BOrDf+MP8aajQ5rC3ShuIOc3AAAA//8DAFBLAQItABQABgAIAAAAIQDb4fbL7gAAAIUBAAATAAAA&#10;AAAAAAAAAAAAAAAAAABbQ29udGVudF9UeXBlc10ueG1sUEsBAi0AFAAGAAgAAAAhAFr0LFu/AAAA&#10;FQEAAAsAAAAAAAAAAAAAAAAAHwEAAF9yZWxzLy5yZWxzUEsBAi0AFAAGAAgAAAAhAPfhKqXKAAAA&#10;4QAAAA8AAAAAAAAAAAAAAAAABwIAAGRycy9kb3ducmV2LnhtbFBLBQYAAAAAAwADALcAAAD+AgAA&#10;AAA=&#10;" filled="t" fillcolor="#4472c4 [3204]" strokecolor="#4472c4 [3204]" strokeweight="1pt">
                    <v:stroke startarrow="block" endarrow="block"/>
                    <o:lock v:ext="edit" shapetype="f"/>
                  </v:shape>
                  <v:shape id="Straight Arrow Connector 112" o:spid="_x0000_s1049" type="#_x0000_t32" style="position:absolute;left:75176;top:22463;width:4291;height:14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MnyQAAAOEAAAAPAAAAZHJzL2Rvd25yZXYueG1sRI/dasJA&#10;EEbvC77DMkLv6kapVaKr+INooRfV+ABDdsxGs7Mhu2r06buFQm+GGT6+M5zpvLWVuFHjS8cK+r0E&#10;BHHudMmFgmO2eRuD8AFZY+WYFDzIw3zWeZliqt2d93Q7hEJECPsUFZgQ6lRKnxuy6HuuJo7ZyTUW&#10;QzybQuoG7xFuKzlIkg9pseT4wWBNK0P55XC1Clbua/RpnsvvrAzbpTtW5+H7MFPqtduuJ3EsJiAC&#10;teG/8YfY6ejQH8CvUdxAzn4AAAD//wMAUEsBAi0AFAAGAAgAAAAhANvh9svuAAAAhQEAABMAAAAA&#10;AAAAAAAAAAAAAAAAAFtDb250ZW50X1R5cGVzXS54bWxQSwECLQAUAAYACAAAACEAWvQsW78AAAAV&#10;AQAACwAAAAAAAAAAAAAAAAAfAQAAX3JlbHMvLnJlbHNQSwECLQAUAAYACAAAACEAoKXDJ8kAAADh&#10;AAAADwAAAAAAAAAAAAAAAAAHAgAAZHJzL2Rvd25yZXYueG1sUEsFBgAAAAADAAMAtwAAAP0CAAAA&#10;AA==&#10;" filled="t" fillcolor="#4472c4 [3204]" strokecolor="#4472c4 [3204]" strokeweight="1pt">
                    <v:stroke startarrow="block" endarrow="block"/>
                    <o:lock v:ext="edit" shapetype="f"/>
                  </v:shape>
                  <v:shape id="Content Placeholder 11" o:spid="_x0000_s1050" type="#_x0000_t75" style="position:absolute;left:36943;top:19561;width:5619;height:7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dGyQAAAOEAAAAPAAAAZHJzL2Rvd25yZXYueG1sRI/LasMw&#10;EEX3hfyDmEB3jewWiutECXlQKDSLNglkO1gTy8QaOZb86N9HhUI3wwyXe4azWI22Fj21vnKsIJ0l&#10;IIgLpysuFZyO708ZCB+QNdaOScEPeVgtJw8LzLUb+Jv6QyhFhLDPUYEJocml9IUhi37mGuKYXVxr&#10;McSzLaVucYhwW8vnJHmVFiuOHww2tDVUXA+dVdBd3ly6G/XGFLfN+lOX2Rm/9ko9TsfdPI71HESg&#10;Mfw3/hAfOjqkL/BrFDeQyzsAAAD//wMAUEsBAi0AFAAGAAgAAAAhANvh9svuAAAAhQEAABMAAAAA&#10;AAAAAAAAAAAAAAAAAFtDb250ZW50X1R5cGVzXS54bWxQSwECLQAUAAYACAAAACEAWvQsW78AAAAV&#10;AQAACwAAAAAAAAAAAAAAAAAfAQAAX3JlbHMvLnJlbHNQSwECLQAUAAYACAAAACEAxltnRskAAADh&#10;AAAADwAAAAAAAAAAAAAAAAAHAgAAZHJzL2Rvd25yZXYueG1sUEsFBgAAAAADAAMAtwAAAP0CAAAA&#10;AA==&#10;">
                    <v:imagedata r:id="rId22" o:title=""/>
                  </v:shape>
                  <v:oval id="Oval 114" o:spid="_x0000_s1051" style="position:absolute;left:31482;top:16075;width:46535;height:17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G9JyAAAAOEAAAAPAAAAZHJzL2Rvd25yZXYueG1sRI/BagJB&#10;DIbvQt9hiOBNZxUrsjqKtFq8SW176C3dSXdXd5LtzFS3b98RCr2EhJ//C99y3blGXciHWtjAeJSB&#10;Ii7E1lwaeH3ZDeegQkS22AiTgR8KsF7d9ZaYW7nyM12OsVQJwiFHA1WMba51KCpyGEbSEqfsU7zD&#10;mE5fauvxmuCu0ZMsm2mHNacPFbb0UFFxPn47A/dMp6ft+9fsIP5Nhw+ReTnZGzPod4+LNDYLUJG6&#10;+N/4Q+xtchhP4WaUNtCrXwAAAP//AwBQSwECLQAUAAYACAAAACEA2+H2y+4AAACFAQAAEwAAAAAA&#10;AAAAAAAAAAAAAAAAW0NvbnRlbnRfVHlwZXNdLnhtbFBLAQItABQABgAIAAAAIQBa9CxbvwAAABUB&#10;AAALAAAAAAAAAAAAAAAAAB8BAABfcmVscy8ucmVsc1BLAQItABQABgAIAAAAIQBK6G9JyAAAAOEA&#10;AAAPAAAAAAAAAAAAAAAAAAcCAABkcnMvZG93bnJldi54bWxQSwUGAAAAAAMAAwC3AAAA/AIAAAAA&#10;" filled="f" strokecolor="black [3200]" strokeweight="1pt">
                    <v:stroke joinstyle="miter"/>
                    <v:textbox inset="2mm,1mm,5.76pt,2.88pt"/>
                  </v:oval>
                  <v:shape id="Graphic 54" o:spid="_x0000_s1052" type="#_x0000_t75" style="position:absolute;left:81585;top:20203;width:4297;height:4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R4VxwAAAOEAAAAPAAAAZHJzL2Rvd25yZXYueG1sRI/RagIx&#10;EEXfBf8hTKEvolmllroaRW0FX6RU/YBhM27WJpNlk+r2740g+DLMcLlnOLNF66y4UBMqzwqGgwwE&#10;ceF1xaWC42HT/wARIrJG65kU/FOAxbzbmWGu/ZV/6LKPpUgQDjkqMDHWuZShMOQwDHxNnLKTbxzG&#10;dDal1A1eE9xZOcqyd+mw4vTBYE1rQ8Xv/s8p2Jg3/TXJ7LZ3GNPKfo9idd5NlHp9aT+naSynICK1&#10;8dl4ILY6OQzHcDdKG8j5DQAA//8DAFBLAQItABQABgAIAAAAIQDb4fbL7gAAAIUBAAATAAAAAAAA&#10;AAAAAAAAAAAAAABbQ29udGVudF9UeXBlc10ueG1sUEsBAi0AFAAGAAgAAAAhAFr0LFu/AAAAFQEA&#10;AAsAAAAAAAAAAAAAAAAAHwEAAF9yZWxzLy5yZWxzUEsBAi0AFAAGAAgAAAAhANEtHhXHAAAA4QAA&#10;AA8AAAAAAAAAAAAAAAAABwIAAGRycy9kb3ducmV2LnhtbFBLBQYAAAAAAwADALcAAAD7AgAAAAA=&#10;">
                    <v:imagedata r:id="rId21" o:title=""/>
                  </v:shape>
                </v:group>
                <w10:anchorlock/>
              </v:group>
            </w:pict>
          </mc:Fallback>
        </mc:AlternateContent>
      </w:r>
    </w:p>
    <w:p w14:paraId="133C6F9C" w14:textId="3F269059" w:rsidR="00FD180B" w:rsidRPr="006679D8" w:rsidRDefault="00FD180B" w:rsidP="00FD180B">
      <w:pPr>
        <w:pStyle w:val="Caption"/>
        <w:jc w:val="center"/>
        <w:rPr>
          <w:rFonts w:ascii="Arial" w:eastAsiaTheme="minorHAnsi" w:hAnsi="Arial" w:cs="Arial"/>
          <w:b w:val="0"/>
          <w:bCs/>
          <w:lang w:eastAsia="en-US"/>
        </w:rPr>
      </w:pPr>
      <w:r w:rsidRPr="006679D8">
        <w:rPr>
          <w:rFonts w:ascii="Arial" w:eastAsiaTheme="minorHAnsi" w:hAnsi="Arial" w:cs="Arial"/>
          <w:b w:val="0"/>
          <w:bCs/>
          <w:lang w:eastAsia="en-US"/>
        </w:rPr>
        <w:t xml:space="preserve">Figure </w:t>
      </w:r>
      <w:r w:rsidRPr="006679D8">
        <w:rPr>
          <w:rFonts w:ascii="Arial" w:eastAsiaTheme="minorHAnsi" w:hAnsi="Arial" w:cs="Arial"/>
          <w:b w:val="0"/>
          <w:bCs/>
          <w:lang w:eastAsia="en-US"/>
        </w:rPr>
        <w:fldChar w:fldCharType="begin"/>
      </w:r>
      <w:r w:rsidRPr="006679D8">
        <w:rPr>
          <w:rFonts w:ascii="Arial" w:eastAsiaTheme="minorHAnsi" w:hAnsi="Arial" w:cs="Arial"/>
          <w:b w:val="0"/>
          <w:bCs/>
          <w:lang w:eastAsia="en-US"/>
        </w:rPr>
        <w:instrText xml:space="preserve"> SEQ Figure \* ARABIC </w:instrText>
      </w:r>
      <w:r w:rsidRPr="006679D8">
        <w:rPr>
          <w:rFonts w:ascii="Arial" w:eastAsiaTheme="minorHAnsi" w:hAnsi="Arial" w:cs="Arial"/>
          <w:b w:val="0"/>
          <w:bCs/>
          <w:lang w:eastAsia="en-US"/>
        </w:rPr>
        <w:fldChar w:fldCharType="separate"/>
      </w:r>
      <w:r w:rsidR="00BE5071" w:rsidRPr="006679D8">
        <w:rPr>
          <w:rFonts w:ascii="Arial" w:eastAsiaTheme="minorHAnsi" w:hAnsi="Arial" w:cs="Arial"/>
          <w:b w:val="0"/>
          <w:bCs/>
          <w:lang w:eastAsia="en-US"/>
        </w:rPr>
        <w:t>2</w:t>
      </w:r>
      <w:r w:rsidRPr="006679D8">
        <w:rPr>
          <w:rFonts w:ascii="Arial" w:eastAsiaTheme="minorHAnsi" w:hAnsi="Arial" w:cs="Arial"/>
          <w:b w:val="0"/>
          <w:bCs/>
          <w:lang w:eastAsia="en-US"/>
        </w:rPr>
        <w:fldChar w:fldCharType="end"/>
      </w:r>
      <w:r w:rsidRPr="006679D8">
        <w:rPr>
          <w:rFonts w:ascii="Arial" w:eastAsiaTheme="minorHAnsi" w:hAnsi="Arial" w:cs="Arial"/>
          <w:b w:val="0"/>
          <w:bCs/>
          <w:lang w:eastAsia="en-US"/>
        </w:rPr>
        <w:t>. Scenario 2 – Path switching between two indirect paths</w:t>
      </w:r>
    </w:p>
    <w:p w14:paraId="0A7BD345" w14:textId="77777777" w:rsidR="0055207A" w:rsidRPr="006679D8" w:rsidRDefault="0055207A" w:rsidP="0055207A">
      <w:pPr>
        <w:rPr>
          <w:rFonts w:ascii="Arial" w:hAnsi="Arial" w:cs="Arial"/>
          <w:sz w:val="20"/>
          <w:szCs w:val="20"/>
        </w:rPr>
      </w:pPr>
    </w:p>
    <w:p w14:paraId="72C9C2BE" w14:textId="19AC36DB" w:rsidR="00A423E8" w:rsidRPr="006679D8" w:rsidRDefault="0055207A" w:rsidP="00F522BF">
      <w:pPr>
        <w:jc w:val="both"/>
        <w:rPr>
          <w:rFonts w:ascii="Arial" w:hAnsi="Arial" w:cs="Arial"/>
          <w:sz w:val="20"/>
          <w:szCs w:val="20"/>
        </w:rPr>
      </w:pPr>
      <w:r w:rsidRPr="009477C1">
        <w:rPr>
          <w:rFonts w:ascii="Arial" w:hAnsi="Arial" w:cs="Arial"/>
          <w:b/>
          <w:bCs/>
          <w:sz w:val="20"/>
          <w:szCs w:val="20"/>
        </w:rPr>
        <w:t xml:space="preserve">Scenario 3: </w:t>
      </w:r>
      <w:r w:rsidR="005451DE" w:rsidRPr="006679D8">
        <w:rPr>
          <w:rFonts w:ascii="Arial" w:hAnsi="Arial" w:cs="Arial"/>
          <w:sz w:val="20"/>
          <w:szCs w:val="20"/>
        </w:rPr>
        <w:t>Serving cell change of UE to NW relay UE</w:t>
      </w:r>
      <w:r w:rsidR="00BE5071" w:rsidRPr="006679D8">
        <w:rPr>
          <w:rFonts w:ascii="Arial" w:hAnsi="Arial" w:cs="Arial"/>
          <w:bCs/>
          <w:sz w:val="20"/>
          <w:szCs w:val="20"/>
        </w:rPr>
        <w:t>.</w:t>
      </w:r>
      <w:r w:rsidR="005451DE" w:rsidRPr="006679D8">
        <w:rPr>
          <w:rFonts w:ascii="Arial" w:hAnsi="Arial" w:cs="Arial"/>
          <w:bCs/>
          <w:sz w:val="20"/>
          <w:szCs w:val="20"/>
        </w:rPr>
        <w:t xml:space="preserve"> </w:t>
      </w:r>
      <w:r w:rsidR="00BE5071" w:rsidRPr="006679D8">
        <w:rPr>
          <w:rFonts w:ascii="Arial" w:hAnsi="Arial" w:cs="Arial"/>
          <w:bCs/>
          <w:sz w:val="20"/>
          <w:szCs w:val="20"/>
        </w:rPr>
        <w:t>In</w:t>
      </w:r>
      <w:r w:rsidR="00CF2DBF" w:rsidRPr="006679D8">
        <w:rPr>
          <w:rFonts w:ascii="Arial" w:hAnsi="Arial" w:cs="Arial"/>
          <w:sz w:val="20"/>
          <w:szCs w:val="20"/>
        </w:rPr>
        <w:t xml:space="preserve"> this scenario</w:t>
      </w:r>
      <w:r w:rsidR="005451DE" w:rsidRPr="006679D8">
        <w:rPr>
          <w:rFonts w:ascii="Arial" w:hAnsi="Arial" w:cs="Arial"/>
          <w:sz w:val="20"/>
          <w:szCs w:val="20"/>
        </w:rPr>
        <w:t xml:space="preserve">, </w:t>
      </w:r>
      <w:r w:rsidR="00BB2085" w:rsidRPr="006679D8">
        <w:rPr>
          <w:rFonts w:ascii="Arial" w:hAnsi="Arial" w:cs="Arial"/>
          <w:sz w:val="20"/>
          <w:szCs w:val="20"/>
        </w:rPr>
        <w:t>a</w:t>
      </w:r>
      <w:r w:rsidR="005451DE" w:rsidRPr="006679D8">
        <w:rPr>
          <w:rFonts w:ascii="Arial" w:hAnsi="Arial" w:cs="Arial"/>
          <w:sz w:val="20"/>
          <w:szCs w:val="20"/>
        </w:rPr>
        <w:t xml:space="preserve"> </w:t>
      </w:r>
      <w:r w:rsidR="00BE5071" w:rsidRPr="006679D8">
        <w:rPr>
          <w:rFonts w:ascii="Arial" w:hAnsi="Arial" w:cs="Arial"/>
          <w:bCs/>
          <w:sz w:val="20"/>
          <w:szCs w:val="20"/>
        </w:rPr>
        <w:t xml:space="preserve">remote </w:t>
      </w:r>
      <w:r w:rsidR="005451DE" w:rsidRPr="006679D8">
        <w:rPr>
          <w:rFonts w:ascii="Arial" w:hAnsi="Arial" w:cs="Arial"/>
          <w:sz w:val="20"/>
          <w:szCs w:val="20"/>
        </w:rPr>
        <w:t xml:space="preserve">UE </w:t>
      </w:r>
      <w:r w:rsidR="00BB2085" w:rsidRPr="006679D8">
        <w:rPr>
          <w:rFonts w:ascii="Arial" w:hAnsi="Arial" w:cs="Arial"/>
          <w:sz w:val="20"/>
          <w:szCs w:val="20"/>
        </w:rPr>
        <w:t xml:space="preserve">moves together </w:t>
      </w:r>
      <w:r w:rsidR="00BE5071" w:rsidRPr="006679D8">
        <w:rPr>
          <w:rFonts w:ascii="Arial" w:hAnsi="Arial" w:cs="Arial"/>
          <w:bCs/>
          <w:sz w:val="20"/>
          <w:szCs w:val="20"/>
        </w:rPr>
        <w:t>(i.e., performs handover)</w:t>
      </w:r>
      <w:r w:rsidR="00BB2085" w:rsidRPr="006679D8">
        <w:rPr>
          <w:rFonts w:ascii="Arial" w:hAnsi="Arial" w:cs="Arial"/>
          <w:bCs/>
          <w:sz w:val="20"/>
          <w:szCs w:val="20"/>
        </w:rPr>
        <w:t xml:space="preserve"> </w:t>
      </w:r>
      <w:r w:rsidR="00BB2085" w:rsidRPr="006679D8">
        <w:rPr>
          <w:rFonts w:ascii="Arial" w:hAnsi="Arial" w:cs="Arial"/>
          <w:sz w:val="20"/>
          <w:szCs w:val="20"/>
        </w:rPr>
        <w:t xml:space="preserve">with the relay UE </w:t>
      </w:r>
      <w:r w:rsidR="00BE5071" w:rsidRPr="006679D8">
        <w:rPr>
          <w:rFonts w:ascii="Arial" w:hAnsi="Arial" w:cs="Arial"/>
          <w:bCs/>
          <w:sz w:val="20"/>
          <w:szCs w:val="20"/>
        </w:rPr>
        <w:t>to which is connected</w:t>
      </w:r>
      <w:r w:rsidR="000D4E58" w:rsidRPr="006679D8">
        <w:rPr>
          <w:rFonts w:ascii="Arial" w:hAnsi="Arial" w:cs="Arial"/>
          <w:bCs/>
          <w:sz w:val="20"/>
          <w:szCs w:val="20"/>
        </w:rPr>
        <w:t>.</w:t>
      </w:r>
      <w:r w:rsidR="00BB2085" w:rsidRPr="006679D8">
        <w:rPr>
          <w:rFonts w:ascii="Arial" w:hAnsi="Arial" w:cs="Arial"/>
          <w:sz w:val="20"/>
          <w:szCs w:val="20"/>
        </w:rPr>
        <w:t xml:space="preserve"> </w:t>
      </w:r>
      <w:r w:rsidR="000D4E58" w:rsidRPr="006679D8">
        <w:rPr>
          <w:rFonts w:ascii="Arial" w:hAnsi="Arial" w:cs="Arial"/>
          <w:sz w:val="20"/>
          <w:szCs w:val="20"/>
        </w:rPr>
        <w:t xml:space="preserve">When the serving cell of the </w:t>
      </w:r>
      <w:r w:rsidR="005451DE" w:rsidRPr="006679D8">
        <w:rPr>
          <w:rFonts w:ascii="Arial" w:hAnsi="Arial" w:cs="Arial"/>
          <w:sz w:val="20"/>
          <w:szCs w:val="20"/>
        </w:rPr>
        <w:t xml:space="preserve">relay UE </w:t>
      </w:r>
      <w:r w:rsidR="000D4E58" w:rsidRPr="006679D8">
        <w:rPr>
          <w:rFonts w:ascii="Arial" w:hAnsi="Arial" w:cs="Arial"/>
          <w:sz w:val="20"/>
          <w:szCs w:val="20"/>
        </w:rPr>
        <w:t>is changed</w:t>
      </w:r>
      <w:r w:rsidR="005451DE" w:rsidRPr="006679D8">
        <w:rPr>
          <w:rFonts w:ascii="Arial" w:hAnsi="Arial" w:cs="Arial"/>
          <w:sz w:val="20"/>
          <w:szCs w:val="20"/>
        </w:rPr>
        <w:t xml:space="preserve">, </w:t>
      </w:r>
      <w:r w:rsidR="00AE602E" w:rsidRPr="006679D8">
        <w:rPr>
          <w:rFonts w:ascii="Arial" w:hAnsi="Arial" w:cs="Arial"/>
          <w:sz w:val="20"/>
          <w:szCs w:val="20"/>
        </w:rPr>
        <w:t xml:space="preserve">the traffic of the </w:t>
      </w:r>
      <w:r w:rsidR="00BE5071" w:rsidRPr="006679D8">
        <w:rPr>
          <w:rFonts w:ascii="Arial" w:hAnsi="Arial" w:cs="Arial"/>
          <w:bCs/>
          <w:sz w:val="20"/>
          <w:szCs w:val="20"/>
        </w:rPr>
        <w:t xml:space="preserve">remote </w:t>
      </w:r>
      <w:r w:rsidR="00AE602E" w:rsidRPr="006679D8">
        <w:rPr>
          <w:rFonts w:ascii="Arial" w:hAnsi="Arial" w:cs="Arial"/>
          <w:sz w:val="20"/>
          <w:szCs w:val="20"/>
        </w:rPr>
        <w:t xml:space="preserve">UE linked to the relay UE is </w:t>
      </w:r>
      <w:r w:rsidR="002A70A7" w:rsidRPr="006679D8">
        <w:rPr>
          <w:rFonts w:ascii="Arial" w:hAnsi="Arial" w:cs="Arial"/>
          <w:sz w:val="20"/>
          <w:szCs w:val="20"/>
        </w:rPr>
        <w:t xml:space="preserve">forwarded by the relay UE </w:t>
      </w:r>
      <w:r w:rsidR="00485374" w:rsidRPr="006679D8">
        <w:rPr>
          <w:rFonts w:ascii="Arial" w:hAnsi="Arial" w:cs="Arial"/>
          <w:bCs/>
          <w:sz w:val="20"/>
          <w:szCs w:val="20"/>
        </w:rPr>
        <w:t>to</w:t>
      </w:r>
      <w:r w:rsidR="00AE602E" w:rsidRPr="006679D8">
        <w:rPr>
          <w:rFonts w:ascii="Arial" w:hAnsi="Arial" w:cs="Arial"/>
          <w:sz w:val="20"/>
          <w:szCs w:val="20"/>
        </w:rPr>
        <w:t xml:space="preserve"> the new </w:t>
      </w:r>
      <w:proofErr w:type="spellStart"/>
      <w:r w:rsidR="00AE602E" w:rsidRPr="006679D8">
        <w:rPr>
          <w:rFonts w:ascii="Arial" w:hAnsi="Arial" w:cs="Arial"/>
          <w:sz w:val="20"/>
          <w:szCs w:val="20"/>
        </w:rPr>
        <w:t>gNB</w:t>
      </w:r>
      <w:proofErr w:type="spellEnd"/>
      <w:r w:rsidR="00AE602E" w:rsidRPr="006679D8">
        <w:rPr>
          <w:rFonts w:ascii="Arial" w:hAnsi="Arial" w:cs="Arial"/>
          <w:sz w:val="20"/>
          <w:szCs w:val="20"/>
        </w:rPr>
        <w:t xml:space="preserve"> serving the relay UE, </w:t>
      </w:r>
      <w:r w:rsidR="005451DE" w:rsidRPr="006679D8">
        <w:rPr>
          <w:rFonts w:ascii="Arial" w:hAnsi="Arial" w:cs="Arial"/>
          <w:sz w:val="20"/>
          <w:szCs w:val="20"/>
        </w:rPr>
        <w:t xml:space="preserve">as shown in Figure </w:t>
      </w:r>
      <w:r w:rsidR="00AE602E" w:rsidRPr="006679D8">
        <w:rPr>
          <w:rFonts w:ascii="Arial" w:hAnsi="Arial" w:cs="Arial"/>
          <w:sz w:val="20"/>
          <w:szCs w:val="20"/>
        </w:rPr>
        <w:t>3</w:t>
      </w:r>
      <w:r w:rsidR="005451DE" w:rsidRPr="006679D8">
        <w:rPr>
          <w:rFonts w:ascii="Arial" w:hAnsi="Arial" w:cs="Arial"/>
          <w:sz w:val="20"/>
          <w:szCs w:val="20"/>
        </w:rPr>
        <w:t xml:space="preserve"> below.</w:t>
      </w:r>
      <w:r w:rsidR="004E4892" w:rsidRPr="006679D8">
        <w:rPr>
          <w:rFonts w:ascii="Arial" w:hAnsi="Arial" w:cs="Arial"/>
          <w:sz w:val="20"/>
          <w:szCs w:val="20"/>
        </w:rPr>
        <w:t xml:space="preserve"> </w:t>
      </w:r>
    </w:p>
    <w:p w14:paraId="409305C7" w14:textId="77777777" w:rsidR="00DD0BC2" w:rsidRPr="006679D8" w:rsidRDefault="00DD0BC2" w:rsidP="00DD0BC2">
      <w:pPr>
        <w:rPr>
          <w:rFonts w:ascii="Arial" w:hAnsi="Arial" w:cs="Arial"/>
          <w:sz w:val="20"/>
          <w:szCs w:val="20"/>
        </w:rPr>
      </w:pPr>
    </w:p>
    <w:p w14:paraId="4593F18B" w14:textId="1D45D489" w:rsidR="008345F1" w:rsidRPr="006679D8" w:rsidRDefault="008345F1" w:rsidP="008345F1">
      <w:pPr>
        <w:pStyle w:val="Rm"/>
        <w:ind w:left="1701" w:hanging="1701"/>
        <w:rPr>
          <w:rFonts w:eastAsiaTheme="minorHAnsi" w:cs="Arial"/>
          <w:bCs w:val="0"/>
          <w:lang w:eastAsia="en-US"/>
        </w:rPr>
      </w:pPr>
      <w:r w:rsidRPr="006679D8">
        <w:rPr>
          <w:rFonts w:eastAsiaTheme="minorHAnsi" w:cs="Arial"/>
          <w:bCs w:val="0"/>
          <w:lang w:eastAsia="en-US"/>
        </w:rPr>
        <w:t xml:space="preserve">A third mobility scenario involving sidelink relay is when a remote UE moves with its current relay UE to a new serving </w:t>
      </w:r>
      <w:proofErr w:type="spellStart"/>
      <w:r w:rsidRPr="006679D8">
        <w:rPr>
          <w:rFonts w:eastAsiaTheme="minorHAnsi" w:cs="Arial"/>
          <w:bCs w:val="0"/>
          <w:lang w:eastAsia="en-US"/>
        </w:rPr>
        <w:t>gNB</w:t>
      </w:r>
      <w:proofErr w:type="spellEnd"/>
      <w:r w:rsidRPr="006679D8">
        <w:rPr>
          <w:rFonts w:eastAsiaTheme="minorHAnsi" w:cs="Arial"/>
          <w:bCs w:val="0"/>
          <w:lang w:eastAsia="en-US"/>
        </w:rPr>
        <w:t>.</w:t>
      </w:r>
    </w:p>
    <w:p w14:paraId="1F813C2B" w14:textId="77777777" w:rsidR="00BE5071" w:rsidRPr="006679D8" w:rsidRDefault="00BE5071" w:rsidP="0055207A">
      <w:pPr>
        <w:rPr>
          <w:rFonts w:ascii="Arial" w:hAnsi="Arial" w:cs="Arial"/>
          <w:bCs/>
          <w:sz w:val="20"/>
          <w:szCs w:val="20"/>
        </w:rPr>
      </w:pPr>
    </w:p>
    <w:p w14:paraId="101AA525" w14:textId="77777777" w:rsidR="00BE5071" w:rsidRPr="006679D8" w:rsidRDefault="00BE5071" w:rsidP="00BE5071">
      <w:pPr>
        <w:keepNext/>
        <w:jc w:val="center"/>
        <w:rPr>
          <w:rFonts w:ascii="Arial" w:hAnsi="Arial" w:cs="Arial"/>
          <w:bCs/>
          <w:sz w:val="20"/>
          <w:szCs w:val="20"/>
        </w:rPr>
      </w:pPr>
      <w:r w:rsidRPr="006679D8">
        <w:rPr>
          <w:rFonts w:ascii="Arial" w:hAnsi="Arial" w:cs="Arial"/>
          <w:bCs/>
          <w:noProof/>
          <w:sz w:val="20"/>
          <w:szCs w:val="20"/>
        </w:rPr>
        <w:lastRenderedPageBreak/>
        <mc:AlternateContent>
          <mc:Choice Requires="wpg">
            <w:drawing>
              <wp:inline distT="0" distB="0" distL="0" distR="0" wp14:anchorId="76A98278" wp14:editId="702082C5">
                <wp:extent cx="2849245" cy="1892302"/>
                <wp:effectExtent l="0" t="0" r="8255" b="12700"/>
                <wp:docPr id="116" name="Group 3"/>
                <wp:cNvGraphicFramePr/>
                <a:graphic xmlns:a="http://schemas.openxmlformats.org/drawingml/2006/main">
                  <a:graphicData uri="http://schemas.microsoft.com/office/word/2010/wordprocessingGroup">
                    <wpg:wgp>
                      <wpg:cNvGrpSpPr/>
                      <wpg:grpSpPr>
                        <a:xfrm>
                          <a:off x="0" y="0"/>
                          <a:ext cx="2849245" cy="1892302"/>
                          <a:chOff x="0" y="0"/>
                          <a:chExt cx="4752889" cy="3318324"/>
                        </a:xfrm>
                      </wpg:grpSpPr>
                      <pic:pic xmlns:pic="http://schemas.openxmlformats.org/drawingml/2006/picture">
                        <pic:nvPicPr>
                          <pic:cNvPr id="117" name="Graphic 56"/>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2717030" y="894731"/>
                            <a:ext cx="666750" cy="657225"/>
                          </a:xfrm>
                          <a:prstGeom prst="rect">
                            <a:avLst/>
                          </a:prstGeom>
                        </pic:spPr>
                      </pic:pic>
                      <pic:pic xmlns:pic="http://schemas.openxmlformats.org/drawingml/2006/picture">
                        <pic:nvPicPr>
                          <pic:cNvPr id="118" name="Content Placeholder 11"/>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645504" y="348600"/>
                            <a:ext cx="561906" cy="732488"/>
                          </a:xfrm>
                          <a:prstGeom prst="rect">
                            <a:avLst/>
                          </a:prstGeom>
                        </pic:spPr>
                      </pic:pic>
                      <wps:wsp>
                        <wps:cNvPr id="119" name="Oval 119"/>
                        <wps:cNvSpPr/>
                        <wps:spPr bwMode="auto">
                          <a:xfrm>
                            <a:off x="99371" y="0"/>
                            <a:ext cx="4653518" cy="1710817"/>
                          </a:xfrm>
                          <a:prstGeom prst="ellipse">
                            <a:avLst/>
                          </a:prstGeom>
                          <a:noFill/>
                          <a:ln>
                            <a:headEnd type="none" w="med" len="med"/>
                            <a:tailEnd type="none" w="med" len="med"/>
                          </a:ln>
                        </wps:spPr>
                        <wps:style>
                          <a:lnRef idx="2">
                            <a:schemeClr val="dk1"/>
                          </a:lnRef>
                          <a:fillRef idx="1">
                            <a:schemeClr val="lt1"/>
                          </a:fillRef>
                          <a:effectRef idx="0">
                            <a:schemeClr val="dk1"/>
                          </a:effectRef>
                          <a:fontRef idx="minor">
                            <a:schemeClr val="dk1"/>
                          </a:fontRef>
                        </wps:style>
                        <wps:bodyPr rot="0" spcFirstLastPara="0" vert="horz" wrap="square" lIns="72000" tIns="36000" rIns="73152" bIns="36576" numCol="1" spcCol="0" rtlCol="0" fromWordArt="0" anchor="t" anchorCtr="0" forceAA="0" compatLnSpc="1">
                          <a:prstTxWarp prst="textNoShape">
                            <a:avLst/>
                          </a:prstTxWarp>
                          <a:noAutofit/>
                        </wps:bodyPr>
                      </wps:wsp>
                      <pic:pic xmlns:pic="http://schemas.openxmlformats.org/drawingml/2006/picture">
                        <pic:nvPicPr>
                          <pic:cNvPr id="120" name="Graphic 59"/>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2775523" y="1724074"/>
                            <a:ext cx="666750" cy="657225"/>
                          </a:xfrm>
                          <a:prstGeom prst="rect">
                            <a:avLst/>
                          </a:prstGeom>
                        </pic:spPr>
                      </pic:pic>
                      <pic:pic xmlns:pic="http://schemas.openxmlformats.org/drawingml/2006/picture">
                        <pic:nvPicPr>
                          <pic:cNvPr id="121" name="Graphic 60"/>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4120636" y="1491495"/>
                            <a:ext cx="429676" cy="451901"/>
                          </a:xfrm>
                          <a:prstGeom prst="rect">
                            <a:avLst/>
                          </a:prstGeom>
                        </pic:spPr>
                      </pic:pic>
                      <wps:wsp>
                        <wps:cNvPr id="122" name="Arrow: Curved Right 69"/>
                        <wps:cNvSpPr/>
                        <wps:spPr bwMode="auto">
                          <a:xfrm rot="21424620">
                            <a:off x="2185127" y="1232635"/>
                            <a:ext cx="386190" cy="853741"/>
                          </a:xfrm>
                          <a:prstGeom prst="curvedRightArrow">
                            <a:avLst/>
                          </a:prstGeom>
                          <a:solidFill>
                            <a:schemeClr val="accent3"/>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3" name="Straight Arrow Connector 123"/>
                        <wps:cNvCnPr>
                          <a:cxnSpLocks/>
                        </wps:cNvCnPr>
                        <wps:spPr bwMode="auto">
                          <a:xfrm>
                            <a:off x="1207410" y="714844"/>
                            <a:ext cx="1075657" cy="421795"/>
                          </a:xfrm>
                          <a:prstGeom prst="straightConnector1">
                            <a:avLst/>
                          </a:prstGeom>
                          <a:solidFill>
                            <a:schemeClr val="accent1"/>
                          </a:solidFill>
                          <a:ln w="12700" cap="flat" cmpd="sng" algn="ctr">
                            <a:solidFill>
                              <a:schemeClr val="accent6"/>
                            </a:solidFill>
                            <a:prstDash val="solid"/>
                            <a:round/>
                            <a:headEnd type="triangle"/>
                            <a:tailEnd type="triangle"/>
                          </a:ln>
                          <a:effectLst/>
                        </wps:spPr>
                        <wps:bodyPr/>
                      </wps:wsp>
                      <wps:wsp>
                        <wps:cNvPr id="124" name="Straight Arrow Connector 124"/>
                        <wps:cNvCnPr>
                          <a:cxnSpLocks/>
                        </wps:cNvCnPr>
                        <wps:spPr bwMode="auto">
                          <a:xfrm flipV="1">
                            <a:off x="1253070" y="2181685"/>
                            <a:ext cx="1227960" cy="55551"/>
                          </a:xfrm>
                          <a:prstGeom prst="straightConnector1">
                            <a:avLst/>
                          </a:prstGeom>
                          <a:solidFill>
                            <a:schemeClr val="accent1"/>
                          </a:solidFill>
                          <a:ln w="12700" cap="flat" cmpd="sng" algn="ctr">
                            <a:solidFill>
                              <a:schemeClr val="accent6"/>
                            </a:solidFill>
                            <a:prstDash val="solid"/>
                            <a:round/>
                            <a:headEnd type="triangle"/>
                            <a:tailEnd type="triangle"/>
                          </a:ln>
                          <a:effectLst/>
                        </wps:spPr>
                        <wps:bodyPr/>
                      </wps:wsp>
                      <wps:wsp>
                        <wps:cNvPr id="125" name="Straight Arrow Connector 125"/>
                        <wps:cNvCnPr>
                          <a:cxnSpLocks/>
                        </wps:cNvCnPr>
                        <wps:spPr bwMode="auto">
                          <a:xfrm>
                            <a:off x="3607224" y="1387412"/>
                            <a:ext cx="541457" cy="147557"/>
                          </a:xfrm>
                          <a:prstGeom prst="straightConnector1">
                            <a:avLst/>
                          </a:prstGeom>
                          <a:solidFill>
                            <a:schemeClr val="accent1"/>
                          </a:solidFill>
                          <a:ln w="12700" cap="flat" cmpd="sng" algn="ctr">
                            <a:solidFill>
                              <a:schemeClr val="accent1"/>
                            </a:solidFill>
                            <a:prstDash val="solid"/>
                            <a:round/>
                            <a:headEnd type="triangle"/>
                            <a:tailEnd type="triangle"/>
                          </a:ln>
                          <a:effectLst/>
                        </wps:spPr>
                        <wps:bodyPr/>
                      </wps:wsp>
                      <wps:wsp>
                        <wps:cNvPr id="126" name="Straight Arrow Connector 126"/>
                        <wps:cNvCnPr>
                          <a:cxnSpLocks/>
                        </wps:cNvCnPr>
                        <wps:spPr bwMode="auto">
                          <a:xfrm flipH="1">
                            <a:off x="3583076" y="1826829"/>
                            <a:ext cx="429152" cy="146829"/>
                          </a:xfrm>
                          <a:prstGeom prst="straightConnector1">
                            <a:avLst/>
                          </a:prstGeom>
                          <a:solidFill>
                            <a:schemeClr val="accent1"/>
                          </a:solidFill>
                          <a:ln w="12700" cap="flat" cmpd="sng" algn="ctr">
                            <a:solidFill>
                              <a:schemeClr val="accent1"/>
                            </a:solidFill>
                            <a:prstDash val="solid"/>
                            <a:round/>
                            <a:headEnd type="triangle"/>
                            <a:tailEnd type="triangle"/>
                          </a:ln>
                          <a:effectLst/>
                        </wps:spPr>
                        <wps:bodyPr/>
                      </wps:wsp>
                      <pic:pic xmlns:pic="http://schemas.openxmlformats.org/drawingml/2006/picture">
                        <pic:nvPicPr>
                          <pic:cNvPr id="127" name="Content Placeholder 11"/>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546133" y="1956107"/>
                            <a:ext cx="561906" cy="732488"/>
                          </a:xfrm>
                          <a:prstGeom prst="rect">
                            <a:avLst/>
                          </a:prstGeom>
                        </pic:spPr>
                      </pic:pic>
                      <wps:wsp>
                        <wps:cNvPr id="128" name="Oval 128"/>
                        <wps:cNvSpPr/>
                        <wps:spPr bwMode="auto">
                          <a:xfrm>
                            <a:off x="0" y="1607507"/>
                            <a:ext cx="4653518" cy="1710817"/>
                          </a:xfrm>
                          <a:prstGeom prst="ellipse">
                            <a:avLst/>
                          </a:prstGeom>
                          <a:noFill/>
                          <a:ln>
                            <a:headEnd type="none" w="med" len="med"/>
                            <a:tailEnd type="none" w="med" len="med"/>
                          </a:ln>
                        </wps:spPr>
                        <wps:style>
                          <a:lnRef idx="2">
                            <a:schemeClr val="dk1"/>
                          </a:lnRef>
                          <a:fillRef idx="1">
                            <a:schemeClr val="lt1"/>
                          </a:fillRef>
                          <a:effectRef idx="0">
                            <a:schemeClr val="dk1"/>
                          </a:effectRef>
                          <a:fontRef idx="minor">
                            <a:schemeClr val="dk1"/>
                          </a:fontRef>
                        </wps:style>
                        <wps:bodyPr rot="0" spcFirstLastPara="0" vert="horz" wrap="square" lIns="72000" tIns="36000" rIns="73152" bIns="36576" numCol="1" spcCol="0" rtlCol="0" fromWordArt="0" anchor="t" anchorCtr="0" forceAA="0" compatLnSpc="1">
                          <a:prstTxWarp prst="textNoShape">
                            <a:avLst/>
                          </a:prstTxWarp>
                          <a:noAutofit/>
                        </wps:bodyPr>
                      </wps:wsp>
                    </wpg:wgp>
                  </a:graphicData>
                </a:graphic>
              </wp:inline>
            </w:drawing>
          </mc:Choice>
          <mc:Fallback>
            <w:pict>
              <v:group w14:anchorId="2A148A66" id="Group 3" o:spid="_x0000_s1026" style="width:224.35pt;height:149pt;mso-position-horizontal-relative:char;mso-position-vertical-relative:line" coordsize="47528,331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CxJ06FvwwAAL8MAAAUAAAAZHJzL21lZGlhL2ltYWdlMi5wbmeJUE5HDQoa&#10;CgAAAA1JSERSAAAA4AAAASQIBgAAADYjPfcAAAABc1JHQgCuzhzpAAAABGdBTUEAALGPC/xhBQAA&#10;AAlwSFlzAAA7DgAAOw4BzLahgwAADFRJREFUeF7t3b+NLMcVxeHn0RFAArLk0aPLEBiCQlAIDIEZ&#10;MASGQIs2mYEgTwYBhaAQpD5DzOPMvNqZ7jq369Sr/X3AFSRQO/+2T9/qWz3LDwCAt/221e9GfbEV&#10;gE7/2up/Rn25FYBOBBAIIoBAEAEEggggEEQAgSACCAQRQCCIAAJBBBAIIoBo+nmrf/zxX3EiAji3&#10;77ZSFob6+1bXX/BPW329Fc5BAOf01VY/bnX9nIc1Iz3xP7e6/SUPfQGT+ctWf+ss/ewrZwfw7Ne/&#10;Ih3r/93q9nPW/x7ih61un/i2FMz31g1/2ar1Weypf2/1ytkB1Gto/dye0nt/T77d6tetWp+FStk4&#10;lcL1mPxWqTW/FwRwfdfl5p5j/9QGdLvmfVXqhjpjrI4Ark1Dlv9s1Xr/rTptIKMwtZ7wVa3eDQng&#10;mh6HLEfqlC6oaWfryfaUWveqQxoCuJ7WkOVIlXfBvdd+r0ohXg0BXIvTaG6rtAv2tuLH0np6NQRw&#10;Lbd73E6VNZuq7jf8boFBCOB6nm01HKmSLvhs329vKcCnXJhOgACuR8dq6/0eLbsLahJU0f1O36AM&#10;IoBrmuJa8PutWg96pLSHoiCvigCuScds6z0fLWWoW8VaeOXuJwRwXRXDR60gu2hi2XrAI6UnX7n7&#10;CQFcV1UX7Jr+V6yBV+9+QgDXVpGDw8OYiuFLRffTBayWwdqbmRUBnJO6TsW3c6q64KHXUTF8qeh+&#10;t2twnUVmXM4SwLnoGLk9bir2nyu64KFhjF5060GOlHvm0c+3uvBs95QSwHlopdT65oL7rZzeLyLc&#10;lrrxLhXLz7PPOjN98ZcA5ikgz5pGxfF45CtJb9WuY7biXjj3mm3vBFZLjTQCmHNdbu5pGG4X1Mqr&#10;9bhHatcy1F1+Vmy8H9l/VDdMDmkIYMZ1yNJ6Xa3avQR8g47p1uMeqZeduGL56Q5fejuwzoRu8HsQ&#10;wLGOdL3Hck/UFcOYp8vQiuWn2+qdu2/0Sxk9pCGA46jrOddi+llHRT6eLkPdhLttfu+136uy7r87&#10;iACOoZVV6zUcLbcLnjqgdCc97lCk4kPWBzRyQkoAx6i4BlOpyTjcJqXjs6niDaqD9dLzV4x6R9/+&#10;RgDHqTpBOyqWoc0G4T6wu/yseGP6cEcPYgjgOFUnaWdOUNGompdI7tnFbe3u9odqdPcTAjhWxX6c&#10;Bn0O92t6zay4Zxbn4lZnFffiVq9/dPcTAjheRRd05gRus/pkGVzRVp03pJbceswjleh+QgDHG3ZX&#10;yhsqLpfumoV7s6l7/ee2dNXIyectAjheRcNwhzHuiu1uYOmeUZzrPwWn9ZhHquJm214EMMPdDlA5&#10;J223adx1YO3ftf5Pe8uZKlW0c+f600UAMyqOG2cZ6l4H3jUNdwLpBKDigjYxfLkigDnuMMaZG7gn&#10;gLtJrPtGnFbuht/d/nARwBx35eZsR7jXoR+vQd1rMIXX4YY/ufwUApjjHrvuIKb1mEfq0rjcCagz&#10;AHGfW5VcfgoBzHKnkc63d458H7FVl0mo+w0E5wZsd/rqbn9UIIBZbgicQUzJ8NINgTMBdd9A+vpP&#10;CGCWeww5Kzj3uS/h13+0/uHecq7B3AGME/4qBDDLnUY614Fu87pMYd0NTecrSMnpaxUCmFU2jezg&#10;hv/Sfd0u5ITAuYB2J1hVCGCeO4jpVTLAdG+pcbQeb2/NMIARApjnDmJ6J+lu970cw86Ld7qQu4fj&#10;bKJWIoB5bhPp3YpwA3jZQ3cC6GzCu+2bAO6r9xDA5Byj9Xh765IfZxDiBNDdf5xhC0IIYJ67HeAE&#10;0J5jOAF0rsOSNwBUIoB57g39znaWHUDnAZwAluyhTIAA5rl72c7dME5+VNYDONdhyQ+tEgHMS57M&#10;nRWkig5oIoB5yZP5ZxtA9y4CArivCODrSl0DqpiCmghgnjsFde5ndgKon7X2AS8P0MndiHfuYq9E&#10;APM+633AVADduwjYiN9X7yGAyfuZW4+3ty4BdG/j6VVyG88ECGCeewz3BtBdxV1mKO6L772RVez1&#10;8wQIYJ4zx1D1Krmd0r2Adf6mhhNAlbN0qEIAs9wupOpVMkh0b+NxLmCd60/VDJvxBDDL3c5yttLc&#10;7Y/L7ZTuhrgTArf7zrAVQQCz3AbiHEPuc1+yk9wQd597hkEMAcxyJ6BOA3G3Py77jyVfq+/kTkJn&#10;GMQQwCx3AONswrsDzMvlWzoE7iDGGQJVIIA5bvNQpab4qo9DRPeBnDfhnkXS14EEMMe9BnMGMG74&#10;7xqXGwKnC7mDGLcDuwhgjrv8vEwhO5VOX90QOBey7htROXezuwhgRvq4cbcg7lZu7ptxloHuNagq&#10;uQwlgBnuBFLl3MhROn0tXc92cJcSen7nOtRBAMfT79qdWzjXf1I6fa3oQs7ZxG3nqtQylACOV7H8&#10;dPavK6avn+TFTbQTgIoTQGoYQwDHc4eGqmTDUNY+kb4tzF1TqxJdkACOVdH93OWne6w2b15x35jb&#10;gRSe1uMeqUQXJIDjaKWk8LRey5Fylp8V15/NRpG+Dqx4fpXz4fYggONUzAoUHuc4rejAbz6/ex14&#10;N1rtUDFa1gesMI9CAMfQ79Q9PlXOvcviHqNPV2npu1Iqzi6qkV2QAI5R0f1UOsYc7kng6Qng1Pa6&#10;k/MGdQLQL4oO+GexBP2zdGw5x0ZFPp4OCiuuw9xlaO+b1GjauSe1FwEcS7/j3imke2y6N3+rXjYo&#10;d4/FXYbKkUnXteulEMAMdRL97luvq1Vu99PPHnm+Vu3a/qjYDnDX2Xv/2I0uiEcuN1sIYNbeocjT&#10;pd8OFbnYNZuoWIa6m/LybJmhM4kb8ioEME/L0mezA63qXEPvvnEnPSp3GKOff3zMxJDlFQI4j7eG&#10;NM5f7pOKez8P3X3z1hs5UhXXZbddMDVkeYUAzuVxSPN07L9TxfDl0NZYxTK0YhhzvfBNDlleIYBz&#10;ug5p3O6nlZg7fFEdXhFW3JXiXvh+Dgjg2iq6X1cX3juJfFYVXXB2BHBd1xVY670fqe6BYcUwZvUu&#10;SADXVdH9rP3HimHM6l2QAK6pqvsdGr48qhjGqFbuggRwTRXdT+Vux5UMY3QmsV/IpAjgeqomnxVb&#10;IGVdsOLumBkRwPXc7iM65W6BfFTRBVUzbqS7COBaKr5ypCrpfldqya0nOVrWBemkCOBaput+V84L&#10;03paE9XucezECOB63Ol/afe76u2Cuodz1QGMEMA1Pd5TeqTKu9/VkRekrsetaM+LAM7vek9p6/23&#10;6pTud7V3IqqhzYrLzRYCuD4dy3sGkQrq6YPGZ385baYvyo5CAN8PhevZ7ZnOv29wN50NHl/EykOW&#10;V/661TedpZ995ewAnv36V9S6S0YZGHb8a118feJZvyi7irMDiD465m//eNjwLTYF7712vZEI4NyU&#10;AesbD5gbAQSCCCAQRACBIAIIBBFAIIgAAkEEEAgigEAQAQSCCCAQRACBIAIIBBFAIIgAAkEEEAgi&#10;gEAQAQSCCCAQRACBIAIIBBFAIIgAAkEEEAgigEAQAQSCCCAQRACBIAIIBBFAIIgAAkEEEAgigEAQ&#10;AQSCCCAQRACBIAIIBBFAIIgAAkEEEAgigEAQAQSCCCAQRACBIAIIBBFAIIgAAkEEEAgigEAQAQSC&#10;CCAQRACBIAIIBBFAIIgAAkEEEAgigEAQAQSCCCAQRACBIAIIBBFAIIgAAkEEEAgigEAQAQSCCCAQ&#10;RACBIAIIBBFAIIgAAkEEEAgigEAQAQSCCCAQRACBIAIIBBFAIIgAAkEEEAgigEAQAQSCCCAQRACB&#10;IAIIBBFAIIgAAkEEEAgigEAQAQSCCCAQRACBIAIIBBFAIIgAAkEEEAgigEAQAQSCCCAQRACBIAII&#10;BBFAIIgAAkEEEAgigEAQAQSCCCAQRACBIAIIBBFAIIgAAkEEEAgigEAQAQSCCCAQRACBIAIIBBFA&#10;IIgAAkEEEAgigEAQAQSCCCAQRACBIAIIBBFAIIgAAkEEEAgigEAQAQSCCCAQRACBIAIIBBFAIIgA&#10;AkEEEAgigEAQAQSCCCAQRACBIAIIBBFAIIgAAkEEEAgigEAQAQSCCCAQRACBIAIIBBFAIIgAAkEE&#10;EAgigEAQAQSCCCAQRACBIAIIBBFAIIgAAkEEEAgigEAQAQSCCCAQRACBIAIIBBFAIIgAAkEEEAgi&#10;gEAQAQSCCCAQRACBIAIIBBFAIIgAAkEEEAgigEDQb1v9btQXWwEA7n348H8SHQ8ekVpxDAAAAABJ&#10;RU5ErkJgglBLAwQUAAYACAAAACEAPpJIv80GAAAVJAAADgAAAGRycy9lMm9Eb2MueG1s7Frbbts4&#10;EH1fYP9B0HtrkbraqFMESdstkG2DpLt9ZiTKFiqJWoqOk/36PbzIt7jNZdMCaRMkDmXehsMzM2dI&#10;vXp91dTeJZd9JdqpT14GvsfbXBRVO5v6f316+yLzvV6xtmC1aPnUv+a9//rg999eLbsJp2Iu6oJL&#10;D4O0/WTZTf25Ut1kNOrzOW9Y/1J0vEVlKWTDFB7lbFRItsToTT2iQZCMlkIWnRQ573t8e2wr/QMz&#10;flnyXH0sy54rr576kE2ZT2k+L/Tn6OAVm8wk6+ZV7sRgD5CiYVWLSVdDHTPFvIWsbgzVVLkUvSjV&#10;y1w0I1GWVc7NGrAaEuys5p0Ui86sZTZZzrqVmqDaHT09eNj8w+Wp9KoCe0cS32tZg00y83qhVs6y&#10;m03Q5p3szrtT6b6Y2Se93qtSNvo/VuJdGbVer9TKr5SX40uaRWMaxb6Xo45kYxoG1Co+n2N3bvTL&#10;529czyiNaZaNbc8wJFlII91zNEw80vKtxOmqfII/pyeUbujpdjyhl1pI7rtBmjuN0TD5ZdG9wJZ2&#10;TFUXVV2pawNPbJ4Wqr08rfJTaR82VZ6uVW4hGCd6fbqPbmY7Mb2oE5F/6b1WHM1ZO+OHfQdoQ5tG&#10;G9vNR/pxa8aLuureVnWtN0qX3dpgBjsw2qMeC9FjkS8a3iprc5LXWKZo+3nV9b4nJ7y54ICQfF8Y&#10;gdikV5KrfK4nLDHxGYS127aqMFKuBdMy90DYHkzRlKRBCOMFerJxlIZujgFeSZKkMao1upI4pTTe&#10;ggi0J3v1jovG0wVICWGwL2zCLk96J9bQBNBaS2KKeLT7gcITAhbcrrXlI9EqbJx3WrOcO3dLjAb1&#10;Qp8myJz3WGHpEUCWRHEcRAZjYZQlgYsMA8bihIwD+EeNsRROKMseHWPLDhGwH2wTTzes815O/nzO&#10;Og6Y62E3PQ6cqQXGx0tWe4SM9UJco5WL740tehfLP0WBeMAWShiL2fH243GYEqOzHXVFSRzGBBg0&#10;Hj8lQUbSbyuM1/BLvRb4K3bJJq3QPgzSsknd6s85Z8WbtvDUdQchW/AL31tO/YYXvldz0BFdMu0V&#10;q+q7tERc0UMjqlgNWM306rrmdtozXiJY6phmJDU0hR/V0oMyp37xxfpjPQpa6i7W+7lOZF+nWg2d&#10;XFvdjRvqspot2NdxPduqtZkRBr/q2FStkN/uXNr2w6rtWrUCLkRxDW4gBXwm3Gvf5W8rONAT1qtT&#10;JsGS8CWYH2rnQv4L1YNFTf3+nwXT4bN+3wLBKTgaminzEMKs8CBtTUhi6nsXriZONftYNEcCegSm&#10;MJsp6vaqHoqlFM1nEL5DPSuqWJtj7qmvhuKRstwOhDHnh4emkY3KJ+15h1hut0C7+09Xn5nsXExQ&#10;MPQPYrCZGxC0bbV2W3EIYygrEzfWWnLag/0+wWBBocmB+DkWYrzC0w0QjiE8ZoCgaRrHNDTejqQ0&#10;ClLDRGGqjqs+0xC5Jq4upaCw5G1kJSZSPF1kmaTocfltRGiQhHB/OjuKxvg1BHaNrIiOE+0edTCN&#10;YhCRIWAM4Xhgrw8nuNqTfX/yQeHwLRwOpRTLiXe0kJe88M6q2Vx5yb2piI1NlEQ0SuDEtH92eSgl&#10;WUwosiutUxrSJNzRaZhpRmd1msVhGt2i09xIagQ1spvJ9iYQAIeoq0JzFS3QDkVgeQ42blAEsrHV&#10;sm41e4HUOkjmOpaWSLNQbLoCcbWdIcjVM9CaXNmQvkGINAKOWT+3PMQMa5kPThDawnCg78aWBrbi&#10;kikNJZvJrcPjM4lYEY47kogfZJCIZ9Ygz5VkxgoNuj1kjS3SZCE9WM9GhnDU2hQ9vwKdMkcSwJah&#10;y8gxbOWw/7dmD3B7MDtgXedUJMqinYBKgjRGPu/8HiWp9Yurs58biT3CvVnDSnhL9h5spYNL+H9W&#10;utV7rzcwRz673uDeFq1khZOhmu/LeDbrXI5zB6sdttaw2h8ESKTgtwLS4ETLs8IcmzwYkF6JxPPv&#10;ITFw4YPQOAxSC02EEpJkO+GDUJqOwWVMTI7xM2DlKyH5GZpPH5o4wL4VmgYmjwXNDT6D1BkHmzAO&#10;zWfCDH7TnYEN2UcckWjwlQTH5ihr8x3OyX8aXznY2ZZX/UV9pT4xMfc13wjeJrY8FiCNr/xjx1eG&#10;cQZf6dKXjCYZNTx+K30xRz3mLDAa6p+huZ+Yb4ZqNtk+uNyse2AY15k3/p7OTYZO4izKn28y7nRd&#10;FkcJCd051Rj3FoGJBGtz/GmuMujqjsteZeAZIc/5uvteZViuRxBm412FPV9mPF9m/LKXGeYFC7x7&#10;Yrike09Gv9yy+WxOANZv8xz8BwAA//8DAFBLAwQUAAYACAAAACEAfL4r3uEAAAAKAQAADwAAAGRy&#10;cy9kb3ducmV2LnhtbEyPT0vDQBDF74LfYRnBm92kVo1pNqXUP6ci2BaKt212moRmZ0N2m6Tf3tGL&#10;Xh4Mj/fm/bLFaBvRY+drRwriSQQCqXCmplLBbvt2l4DwQZPRjSNUcEEPi/z6KtOpcQN9Yr8JpeAS&#10;8qlWUIXQplL6okKr/cS1SOwdXWd14LMrpen0wOW2kdMoepRW18QfKt3iqsLitDlbBe+DHpb38Wu/&#10;Ph1Xl6/tw8d+HaNStzfjy5xlOQcRcAx/Cfhh4P2Q87CDO5PxolHANOFX2ZvNkicQBwXT5yQCmWfy&#10;P0L+DQAA//8DAFBLAwQKAAAAAAAAACEATG/5CMMNAADDDQAAFAAAAGRycy9tZWRpYS9pbWFnZTEu&#10;cG5niVBORw0KGgoAAAANSUhEUgAAARgAAAEUCAYAAADwTCn3AAAAAXNSR0IArs4c6QAAAARnQU1B&#10;AACxjwv8YQUAAAAJcEhZcwAAOw4AADsOAcy2oYMAAA1YSURBVHhe7d2BkeNEGgVgQiAEQiAEQiAE&#10;QiAEMiCEDYEQNgRCuBAIgdM7Yd3s8M+u22pb6tb3Vb2qO+T1eCzpqdWSPd9xWd8v+WHJj0t+XvLr&#10;kt+XfFry+Z/8+U/+s+Svd8l/S7I8j/1jSf7tb//klyU/LcnPACaWnfxWIimBlEJK4u8XJmWUEkr5&#10;KB4YVEYm2YGzI2dk8eoiac3b0gFOaKRC+VYUDhzs7SglpzvVjjpDUpaZF1I28GS3UskON/oo5dHk&#10;d89cEtBJimX2kUprMmGcsjFRDA+4jVYyH3HV0cq9yXuUS+LAN6RYcinZaKU9GdUoGijcToOyk1Q7&#10;j7Qlp09webdicRr0nCgaLkmxvDZ5r+ESMnlrjuX1yXtujoZp5UOFueJRbfzyuqRoXN5mKk6Hzpdc&#10;rYMp5LSo2sjluLgjmKnkaxKqDf3IZFSVU4acuuWKS0ZaObKnEHNKl+R0IpPSt8Ttf2dZcvtOmcxx&#10;5DnyXHnOfPiy+rlHJ68NppId8sj7XFIm2bFSACmDlMKtMJ4tJZSfmZ+d13Dk6WJ+9qt+b3ip7GTV&#10;Rv+MvC2UlMnZpHQyWnp14Zh7YWrZoaoNv0eyo+b05IyF8i05LUsZPrNscsoGU8vwvNr4H012yOw4&#10;2UFnGfpnpNd7zirv04jFC80yGVrtBPfmVioZ7s8+n5Cy6THqy+gILuORu3lTKtlRMn9xRSnURybK&#10;816b2OVSUhLVzlAlO8gVRiv3yqimpWhy+giXkwnZaoe4JadCiuVj94xofKKaS6t2EMXS5qOiyX/z&#10;HnJpbz9GoFj2yXv3tmB8ehoWuSSbofxVJ297S9HkyhMAAAAAwCXkqlU+p5PkJrZcfclEae4azuRz&#10;JqFvE9H5b1mWx+QKWGJyGviflElKJEWRjx7k0vjbS7t7kue6fUWEu2dhcimT7OgZcaRMHvn8097k&#10;ZreMfvIajHRgAimVjCK+dRv9Ebl9YNPNhDCQ7LDZcY8YpTyanE652xZO6jafklLpOZdyRDKBbN4G&#10;TuBWLGc8BdqblKVvnoOD5Cg/0mnQo8npk0lheJGrFMv7+BAoPFGKpcd30o6eFA3QmXL5f3KVDOgo&#10;pwfVzna15PTQvTPwBDlyVzvdleISNjzRjJek7435F3iyHMGrnW/2+OJueJHef051hPgoAbxIjuTP&#10;OlXKRw0ykZqrVrfvfsknoJPbd8QkmQ9K8ph8cDGpnq9H8lqAF8rOXu2MLUmZpBhSIimNHrfm5xQu&#10;z5Xn7HFDYF6jjwzAAR4ZNWSHzagjO+2r5jRSho+e1rnnBQ6Sgqh2yve5jVQysjh6ojSnWveObNzz&#10;Agf72r0xKZbs0GfcSTOC+taoxj0vcALvJ3zPXCzvfVQ07nmBk7jdG5NiyY454qeO3xaNe17gZDJi&#10;meFqS8oyk8IAAAAAAAAAAAAAAAAAAAAAAAAAAAAAAAAAAAAAAAAAAAAAAAAAAAAAAAAAAAAAAAAA&#10;AAznD5HJ8mkJJ/G3yGT5zxJOolpBIiNHwZxItYJERo6COZFqBYmMHAVzItUKEhk5CuZEqhUkMnIU&#10;zIlUK0hk5CiYE6lWkMjIUTAnUq0gkZGjYE6kWkEiI0fBnEi1gkRGjoI5kWoFiYwcBXMi1QoSGTkK&#10;5kSqFSQychTMiVQrSGTkKJgTqVZQS34W6ZxfllTb2r1RMCdSraCWQG8/LKm2tXujYE6kWkEtgd4U&#10;zESqFdQS6E3BTKRaQS2B3hTMRKoV1BLoTcFMpFpBLYHeFMxEqhXUEuhNwUykWkEtgd4UzESqFdQS&#10;6E3BTKRaQS2B3hTMRKoV1BLobW/B/LXkN/lq8pGMn5bkvX6qagW1BHrbWzDSnvxN7xRP98KpflhL&#10;oDcFc2w+L/l9SRfVD2gJ9KZgzpN8sn2X6klbAr0pmHPlzyUPF031hC2B3hTMOfPQaVP1RC2B3hTM&#10;eZPRzPdL7lY9SUugNwVz7uQ2gB+X3KV6gpZAbwrm/EnJZD19U/WPWwK9KZgxctcd09U/bAn0pmDG&#10;Se6Z+arqH7UEelMwYyV3AH+o+gctgd4UzHj5cD6menBLoDcFM17yWaZS9eCWQG8KZsyUl66rB7YE&#10;elMwYyY34f1L9cCWQG97Cyb3aPx6guR1VK/v3mTytHrePbl9H0xOaaqfuTf/moupHtQS6G1vwZzl&#10;G+32FkzTLfkP2vt3wN8nJfaF6kEtgd4UzJpXFEzk5/Qa0eR3/kL1oJZAbwpmzasK5ubTkup1tOaL&#10;06TqAS2B3hTMmlcXTGSitnotLfniNKl6QEugNwWz5oiC2fveJxkJbaoHtAR6UzBrjiiY2Huq9MVN&#10;d9UDWgK9KZg1RxVM/qRJ9XruzRf3w1QPaAn0pmDWHFUw+bnV67k3+b031QNaAr0pmDVHFUxUr6cl&#10;m2phS6A3BbPmyILZ+9o31cKWQG8KZo2CWQK9KZg1CmYJ9KZg1iiYJdCbglmjYJZAbwpmjYJZAr0p&#10;mDUKZgn0pmDWKJgl0JuCWaNglkBvCmaNglkCvSmYNQpmCfSmYNYomCXQm4JZo2CWQG8KZo2CWQK9&#10;KZg1CmYJ9KZg1iiYJdCbglmjYJZAbwpmjYJZAr0pmDUKZgn0pmDWKJgl0JuCWaNglkBvCmaNglkC&#10;vSmYNQpmCfSmYNYomCXQm4JZo2CWQG8KZo2CWQK9KZg1+T2OSvV6WrKpFrYEelMw42dTLWwJ9KZg&#10;xs+mWtgS6E3BjJ9NtbAl0JuCGT+bamFLoDcFM3421cKWQG8KZvxsqoUtgd4UzPjZVAtbAr0pmPGz&#10;qRa2BHpTMONnUy1sCfSmYMbPplrYEuhNwYyfTbWwJdCbghk/m2phS6A3BTN+NtXClkBvCmb8bKqF&#10;LYHeFMz42VQLWwK9zVIw+cKoUbO3HDfVwpZAb7MUzMgUDNNSMMdTMExLwRxPwTAtBXM8BcO0FMzx&#10;FAzTUjDHUzBMS8EcT8EwLQVzPAXDtBTM8RQM01Iwx1MwTEvBHE/BMC0FczwFw7QUzPEUDNNSMMdT&#10;MExLwRxPwTAtBXM8BcO0FMzxFAzTUjDHUzDfkK/9+3HJL0t+W/J5yZ9LsvEl+f/JH0s+LcljflrC&#10;8WYqmNt2+POSbGPZ3t5uh/nft+0wOct2qGAKWZm/LslKq17rvbmt6GzovN7oBZPtMCWR7WjPjpp/&#10;//uSIwpHwfyj18r8KHnejIJ4nVELJtthCuEZ22EOmq/cDhXMIm94NqbqdfXOq1fwlY1WMCmWvaPm&#10;lqTEnu3SBfPqFfo2+bk5p+Z5RimYjJ6zs1ev4RV55gHvkgVzW6HPGIK2JnM0PMcIBZOd+wzbYS5Q&#10;PMPlCiblkvmQ6jUclYxmsjPQ15kLJtthdurq5x6VlEHvieBLFUxOSV4119KaZ6zcqztrwZzxIPc2&#10;PUfVlymY7Lx7f9lXxLxMP2csmDMf5N6m17zMJQomK3WEcknyOpVMH2crmIxcjrqo8Eh6lMz0BZON&#10;bJRyuUXJ9HGmgjn7adFHyZ3De0xdMKMdMd4mKyavn8edqWDONqHbkj1zg1MXzIhHjLfJ6+dxZymY&#10;fOykev5RkpJ41LQFk/PH6ueMlr1D1Cs7Q8GMeIpe5dH7ZKYsmJxaZOOofs5o2XP0uLozFMzoo+i3&#10;eWRecMqCyXX86meMmld8ZmRGRxdMRp/V846aR96P0xRMNoYeGemSdEsy0Vb9vvJxsi1U7+W9yXZU&#10;Pe+9GfUCw9eS+aTqd/0opykYEZH32VQLRUT2ZFMtFBHZk021UERkTzbVQhGRPdlUC0VE9mRTLRQR&#10;2ZNNtVBEZE821UIRkT3ZVAtFRPZkUy0UEdmTTbVQRGRPNtVCEZE92VQLRUT2ZFMtFBHZk02+jOao&#10;zPj9LyJnT/a7an/smVPIV2RWb8CsyTf25dvS5Hy50sHuUt+0WL0BsybfFMY5fV5SrbMZk0K9jBm/&#10;nrBKfk/OK0f1ar3NmEsd6K6yYv2tpHPLUb1ab7Mlp4KXcpUVm/kXzusq84E5FbyUq6zYPX/Gk9e4&#10;wkTvJQ90uaxVvRmzxPzLGEb+O9T35pIXGmb5c7EfxenRGLLzVetvllx2HnD20ySXp8cx81XNS12e&#10;fm/W4amrR2OZdTSd+aUcyC9r1uGpyd3xzDgn6DR9kaN99eaMGqOXMeXvOFfrc9SkMC89ernJmzDL&#10;pcL8HuZexjXTXMyl517em+XGO0PSsc1yym4UXRj9VClHP0PS8Y1+sMso+sclvDPyqVLOd50azWPU&#10;g132H6dGX5Hmrd64Mycr1VWjueRgN+J8TCaq+YaRSsYRY16jlcylvlBqrxFKJuWSG7SY1yglk3Ix&#10;/9fozCVj5HIdZy6ZbIdOi3ZIyZxt5eb1mNC9lpTM2T7W4iDXUe4vqd7kVydf3GMoel05Jc6OXW0b&#10;r0y2wxx86ejI0UxWqCtFxJGjmdspkYPcE+UNftUH06xQPpLRzCu3w5Sa7fCFcv75rBuiMmJRLNwj&#10;I9tnjWgyYs/0gDm/A+XUKZfpUgrVSro3t5Xp3JZH5aC0dzvMaCUHTtvhSWVkkxV9K50UR5UcdfK4&#10;rEgjFXrLqCOnUTlofW07TJnkMRkJDb4dfvfdfwEseq3gNfPuDAAAAABJRU5ErkJgglBLAwQUAAYA&#10;CAAAACEANydHYcwAAAApAgAAGQAAAGRycy9fcmVscy9lMm9Eb2MueG1sLnJlbHO8kcFqAjEQhu9C&#10;3yHMvZvdFYqIWS8ieBX7AEMymw1uJiGJpb69gVKoIPXmcWb4v/+D2Wy//Sy+KGUXWEHXtCCIdTCO&#10;rYLP0/59BSIXZINzYFJwpQzb4W2xOdKMpYby5GIWlcJZwVRKXEuZ9UQecxMicb2MIXksdUxWRtRn&#10;tCT7tv2Q6S8DhjumOBgF6WCWIE7XWJufs8M4Ok27oC+euDyokM7X7grEZKko8GQc/iyXTWQL8rFD&#10;/xqH/j+H7jUO3a+DvHvwcAMAAP//AwBQSwMECgAAAAAAAAAhACVoCWO3FwAAtxcAABQAAABkcnMv&#10;bWVkaWEvaW1hZ2UzLnBuZ4lQTkcNChoKAAAADUlIRFIAAADoAAAA9AgGAAAAkb1qmAAAAAFzUkdC&#10;AK7OHOkAAAB4ZVhJZk1NACoAAAAIAAQBGgAFAAAAAQAAAD4BGwAFAAAAAQAAAEYBKAADAAAAAQAC&#10;AACHaQAEAAAAAQAAAE4AAAAAAAABgAAAAAEAAAGAAAAAAQADoAEAAwAAAAEAAQAAoAIABAAAAAEA&#10;AADooAMABAAAAAEAAAD0AAAAAE8Nj5QAAAAJcEhZcwAAOw4AADsOAcy2oYMAABbYSURBVHgB7Z0J&#10;kB1VFYaDgRCWQFgSIrJMUBFRIBJZJMqugoKiBRGQQiSiCCVlaYngVqUIlkKVggUqqBURBETBUgss&#10;lhBUQAUEEyBggARDWISwLyEE9P9TM2TyZuYtfc7tvst/qv5M5r2+957znXPm9evX3W/UKJkIiEC0&#10;BFaL1rOyHZuI8N8ETYb6oE2hjaCNofHQGGjN/p+dcvg/bLcMeqn/51P4+Ti0BHoIWggtgOZDj0Gy&#10;iAh0Sm5ErmbrygRENg3aDZoCbQ9tAjVhj2LROdDt0I3QDZCaFhBk5RAYi1DfD/0AmgfxFS5m0Uf6&#10;Sp/pu0wEsiPAwv4IdDH0HBRzQ7bzjb4zBsaiZgUEWdoEuMt6NvQU1K7wU3yOMTE2xigTgWQIjIan&#10;06G/QSk2XhWfGStjZuwyEYiSAI+sfha6H6pS5DmMYexkQBYyEYiCAF81ZkALoRyazCMGsiATvaIC&#10;gqw5Avti6bmQR1HnOAfZkJFMBGolsBlW+x2UY1OFiImsyEwmAkEJ8MSO46FnoBCFnPOcZEZ2OjkG&#10;EGT+BDbHlNdBOTdRHbGRIVnKRMCNwCGY6QmojgIuYQ2yJFOZCJgIrI7RZ0IlNE0TMZItGctEoGcC&#10;PGH9L1AThVvSmmTc1MUBPReFBsRBYFu4sQAqqVGajJWsyVzWQkBH1FqA4Ne9oMug8UOfqvWRV7Ha&#10;fdAd/T95ls4jEC//egpa2i82VidbAxvw7J61IV5XSvFAzWTozRAvcZsENWmMiSfhz27SCa0dN4ED&#10;4B4Lv4lXE657FfRVaHdoHahO427mQdDp0G1QEwxexLrMgUwEhhDgUUXeeaDOwnwW610AfRiquyGx&#10;ZFt7PZ79NHQttByqiwtzoCO8gCBbSYC7VnUWIe9UcCS01koXov7fpvCOr+wLoDoa9WWsw5zIRGDU&#10;fmDA+/WELjz+AbgY2hFK1Xjy+8EQLy8LzYs54V0cZAUT2BmxPw+FLDYe7LkI2hrKyfZHMLdAIdkx&#10;N8yRrEACfYj5UShkgf0T8+dcYPwUYAbEI8uhOPLIdR8kK4jAOMR6FxSqqJ7G3CdA3CUswTZEkOdC&#10;3FsIwZS5Ys5khRD4LeIMUUic8wqIB1VKtHch6AVQCLbMmawAAl9GjCEKiAeBToK421ey8QQPnugR&#10;gjFzJ8uYwC6IjYfwvYtnMeZ8T8bcqoTGXXzvo+PMHXMoy5DAuojpXsi7OXkkc2KGvDxC4h+tJyFP&#10;5swhcynLjMB5iMezUDgXz7LRwYv2hbIdnn4I8mTPXMoyIrAXYvEsEM71G2jNjBiFDKUPk98DeeaA&#10;OZVlQICn082HPIvjQsz3ugzY1BkC3wZ45oFzja0zAK0VhsA3MK1nc16F+dYI42r2s05GhA9DXvlg&#10;bmUJE9gMvnueyscDQjpAYSuIHTCc1356NClzyxzLEiXwS/jtUQic4z5IR2t9CmFPTPMy5JEb5liW&#10;IIG3wedXII8i4Od5UxNkELPLX3LKDXPMXMsSI8CjrB7NyTk+l1jsKbjLM67+CHnkiLmWJUSAn715&#10;nbh9eUJxp+Yq7420CLI2KXPNnMsSIfAL+GlNOsfziOMGicScqpt7w3GPXDHnsgQI8EqSZZBH0j+e&#10;QLw5uMj7MlnzxZwz97LICZwC/6zJ5vjZkceZk3u85afHRy/MvSxiAqPh24OQtUH5EYCODNabaB6I&#10;s+aNuWcNyCIlcCD8siaZ48+KNL6c3WJj3QVZ88cakEVKwOOjlRcQG3e5ZPUTmI4lrQ2qj1zqz1tX&#10;K66Lrdhc1gR/v6vVtFEIAvxs9E7IkkPWAGtBFhmBw+CPJbEcuxzaMrK4SnNnBgK25pG1IIuMwK/h&#10;jzWxnEPWLAFeY/tfyJLLS5oNQau3EuABhicgS1I5dp/WifV7IwTOwKqWXLIWWBOySAhMgx+WhHLs&#10;/RDfA8maJ7ANXLDmkzWRvOVyVwCPVz7uFrEoZM0TuBsu3G50w6MmjC7Yh+fSoB5/LfX+015PnjNY&#10;8+FRE57xFDsX/8jwqxYsu0SLiqUXb+A8k8uSU9ZELi9A8WapC8+siWQRnNfFOtqkfgL/wZKWJt22&#10;fpd9V8zhL8z2Dkh4f1tZfARmGV3yqA2jC7bhOTSox4W6/MZrWXwErHlRg0aQU+tVJ4sRg96DRpDI&#10;YVy4aZjHennIWhu9rBVk2xxeQScbyfzLOF7DwxHgxy28ELuqWWuj6rpu43Jo0D4jjbnG8RoejgDP&#10;jZ5nmL7PMDaKoak3KL/ZeZyR5L3G8RoeloAlP6wN1kiylnqDTnAgv8BhDk0RjoA1Px41Ei66DjOn&#10;3qC8baPVeJsMWbwErPnxqJHG6KhBR41a0hh9LdwNAWt+1KDdUA60zToO8/LSJFm8BKwN6lEjjdFJ&#10;/RV0jJEcD+HzruSyeAksNbpmrRHj8rbhqTcor763GL8USRY3AWuOrDXSKJ3UG3S0kR6/GUsWNwFr&#10;jqw10iid1Bu0UXhavBYCvJqlWFODFpt6BZ4CATVoClmSj8USUIMWm3oFngIBNWgKWZKPxRJQgxab&#10;egWeAgE1aApZko/FElCDFpt6BZ4CATVoClmSj8USUIMWm3oFngIBNWgKWZKPxRJQgxabegWeAgE1&#10;aApZko/FElCDFpt6BZ4CATVoClmSj8USUIMWm3oFngIBNWgKWZKPxRJQgxabegWeAgE1aApZko/F&#10;ElCDFpt6BZ4CATVoClmSj8USUIMWm3oFngIBNWgKWZKPxRJQgxabegWeAgE1aApZko/FElCDFpt6&#10;BZ4CATVoClmSj8USUIMWm3oFngIBNWgKWZKPxRJQgxabegWeAgE1aApZko/FElCDFpt6BZ4CATVo&#10;ClmSj8USUIMWm3oFngIBNWgKWZKPxRJQgxabegWeAgE1aApZko/FElCDFpt6BZ4CATVoClmSj8US&#10;UIMWm3oFngIBNWgKWZKPxRJQgxabegWeAoHUG/RVI+TVjOM1PDwBa41aayR8hG1WsAbfZupannrJ&#10;uMoY43gND0/AmqNl4V0Mt0LqDWqFv2Y4tJrZiYA1R9Y/4k5hVJsm9QZ9sVrYr41i/ONe+03/iZHA&#10;eKNT1hoxLm8bnnqDPmELf8XojRzm0BThCFjz41Ej4aLrMHPqDbqkQ3zdPD2pm420TWMErPl5vDHP&#10;HRZOvUEfc2DQ5zCHpghHwJofNWi43HScmQ26tONW7TfYqv3TerZhApb88ACRxx/xxhCk/gr6P5B7&#10;wEjvbcbxGh6WgCU/C+EaayRZS71BCX6hkf72xvEaHo7AGzD1hobpFxjGRjE0hwadZyT5Voxf1ziH&#10;hochsJNx2ruN4xsfnkODzjFSHI3xuxjn0PAwBKYZp7XWhnF5+/AcGnSuHcOoPRzm0BT+BKx5Sb5B&#10;/ZHWPyNPBeORXB4MqKp/1O+2VuxAYGM8/wpUNaesCetpgh1cDP90Dq+gPJR+ixHVVIyfaJxDw30J&#10;7IfpLPXJmkj6PFzitADg+FjsBqMj5PBR4xwa7kvgYON01powLq/hgwnsj1+q7goNjLtu8IT6f6ME&#10;1sfq1rctrAlZJATWgh+8amGg2ar85IW9W0UST+luHGvMJWuBNZG85bKLy4Rcb8wG764wwziHhvsQ&#10;OMY4zWyMZ03IIiJwHHyp8so5eMyjmGNsRDGV6MpuDnlkLcgiI8CjsMuhwQ1X5f+fjiyu0ty5zJhD&#10;1sAmpUFLJd5rjcllQ8+HVk8l4Mz83BbxWD77ZP6uyYxJVuEchWiqvGq2jtF70WbK4lKH/H2yGde1&#10;ajcE1sZGT0OtDdfr74swxzrdLKht3Ajsipl4JL3XXA3enrlnDcgiJvAj+DY4aVX//72IY8zNNV6w&#10;cJtD3s7JDUyO8bzdIdFsat7S03KxcI5sQ8V0Aiau+od08DjmXpYAgSvh4+DEVf3/7ARiTd3FSQjA&#10;420Jcy5LhMA+8LNqU7aOOz6RmFN18/dOudo7VQCl+s2TpVubrcrvPCd0x1IhBo77C045ujGwn5o+&#10;AAH+Ra3SkMON4Wej6wXwseQpd0HwfJ8/HO9eH9OrZ6KVNMupAFgwlyTKIEa3N4RTC6FeG3G47Zlj&#10;WaIEpsBv65kpg4vitEQ5xOQ2rzL5KzSYa9X/M7fviCk4+dI7gfMwpGoBDDeOHwnIqhHg551eB4WY&#10;m3OruaFRMRHgSfT8Dpfhmq3KYzzb5bCYAkzIl5875oE5nZBQ7HK1DYGj8FyVZhxpDA9uHNJmPT21&#10;KgFed3w2NBLPKo8fteoS+i11AlcjgCqFMNIYvv85LnUoNfjPb8jmAbaROFZ5/Koa/NYSNRPYHOs9&#10;CVUpiHZjvllzHCktxy9H5uVf7fj1+hxzyFzKMiQwHTH1WhDdbD8T8+oqilUL5o341eME+Fb+zKEs&#10;YwI/Q2ytSff4/Q7Mu23G3HoJje/PPc6vbc0LcyfLnADvOXQr1Jp8j9+fx7yfyJxfu/B4J3fvg0ED&#10;eWHOdL+odvQzem5LxPI4NJB875+XY+4tMuLVTSh7YqO7IG+WnI+52hKSFUTg3YjVenPkdsXIV9OT&#10;oDUyZ8rLxS6A2rGwPMccMVeyAgkciph54oGlgDqNnYf5D8yQLXc3vwg9BXViUPV55uZjkKxgAp9H&#10;7FULqJdxf8c6bFTeIDtl472aeLrjYqiX+Ktsy9zIRGDU18CgSgFVGcNXVJ7gsH5i3LeCv9+BnoCq&#10;xN3rGOZEJgKvETgF/+u1iCzb8z3q+dAHoFjfp24A346GroVCvxUYzJK5kInAEAI8qDO4UOr6P8+O&#10;4elwvKdrH9SU8WoTXr71JYhN6XVBdS8cmQNZP4HU3w+FSCR3P38I8QTvpuwhLMz3rHOgudB90EKI&#10;B2Q8jHmfBE2G3gxtD+0A7QyNg5owvkJ/DjqnicVjXVMNOnxmPoSHfwXFdvPqF+HTEojvA/nt0RQL&#10;u5Pxqyx4EsFa0Eb9iunrLbi7fzjEa0VlItAVganYahHUy+6Ztu2dFxmTtUwEeiYwASNmQWq8MAzI&#10;dmLPWdEAERhEgAdOeC+iVyA1qg8DsiRTspWJgAuBPTDLfyA1qY0BGZKlTATcCYzHjD+F1KTVGJAd&#10;GcpEICiBvTD7vyE1ancMyIrMZCJQG4ExWIkf6Ie4MDmXxiebEyGykolAIwQ2wapnQ/xMMpfGssZB&#10;FmRCNjIRiILAFvCCN8kuuVEZ+7kQWchEIEoCm8IrXvXB82utr0SpjOeZTYyZsctEIAkCPE2QV4Lc&#10;BKXSaL36ydgYY2ynRMIlmQh0T4B3+zsFugfqtQli254xMBbGJBOB7AjwypGToT9DL0OxNWCrP/SR&#10;vtJn+i6rkYCuZqkR9jBLrYfHdoWmQbtBvBaTV5s0abxa5jboRugGiLuxz0KyBgioQRuA3mFJHmjZ&#10;DuJ1mn3QZIiPsXEpnonzOqiKvYpBvKaUTUg9BC2AFkLzobkQH5NFQkANGkkienSD13Lyw3+qUw65&#10;y7qsX8vxUyYCIiACIiACIiACIiACIiACIiACIiACIiACIiACIiACIiACIiACIiACIiACIiACIiAC&#10;IiACIiACIiACIiACIiACIiACIiACzRHodCVEc575rcxLtfqgzaDNoY2hDfo1Fj/XhLq5KgSbyWok&#10;MPgqHH6rGy+T472PHocehBZBD0CLoWwtpwZlk02BpkLvhHhN5VsgXhQty5fAswiNt2Hhtay3QrdA&#10;vOCcl9glbyk3KH1nI+4H7Qm9C+L3X8pEYCkQ8E4Q10N/gm6GeLF6cpZag/JC5X2h6dAHIX11HSDI&#10;OhJ4DFtcAV0KXQXxPksyRwLcbT0H4m06Wm9qpd/FpJca4PvYn0A7QzIDAR7A+RR0O9RLArSteHVb&#10;A3NQW5+B1oZkXRLYCNt9C+JuSbegtZ1YWWqAe2anQjzCLxuBAOF8F+JROQtsjRW/qjXwHGrvDGgC&#10;JOsnwN2Lr0D6Gj81VtXG8h73DOrx69A6UNE2HdHzA2dvwJpPTD1qgCdBHFZih74JQV+rxtQfpkRq&#10;YDb85Ekv2dtoRPhF6AXI4y+c5hDHumqApxueCLGGa7M6T1TgObEXQbvXFp0WEgF/AjdgykOhB/2n&#10;Hjpj1e/4GDpT+0fej6f5eaaasz0nPRs/AX7RFWv5A3W4GvrlmvPz86UfQ8UfEasjoVqjFgL85OFw&#10;iD9nQ8HO8w25i7shHL8c0qsmIMiyJcBd3oMgXgbnbqEatA+eXglt4+5xtQl5psh90P39ehg/n4f4&#10;wTTF/wf7K4i5Zb0T4NsvvkKNg9bt1yb4+UZoq/6fPOssBuNXN/KqKtZX9MYvoWUD1HV0rXUdnok0&#10;C/o29EEoliTCFZkzAeaWOWaumXP+sW2th7p+fwRrvxOK2t4H73gWRl1QBtbhB8rnQO+F1oBkZRJg&#10;7lkDrIXF0EB91PWTfyD2h6K0A+DVMqguGNwtPQ/aFQq1q46pZYkSYE3wIn7WCGulrrp8GWvxPWlU&#10;tg+8WQrVAWEe1jkBWh+SiUA3BFgrrBnWTh01+hLW4d5kFDYNXtSx738X1jkE0qtlFGlP0gnWzsHQ&#10;nVDoRuWr9u5QozYVq4e+CuVerHEEVNdJFY0C1eK1EGAtsaZYWyEblcdjdoYasS2x6mNQqAC5y/wN&#10;iHfrk4lACAKsLdZYyLdn/Hx0cgjn283Jz6d4a8NQzckrXbZu54CeEwFHAqw1fkwTqp7nYO5az6Tj&#10;Se8hgnkR834WkolAEwRYe6zBELX967oCOjFQAP/GvFPqCkLriMAIBFiDrMUQTXryCGu6PbwvZnol&#10;gPMXY06e0iUTgRgIsBYvgbyblL3zvlAB8rOkRQGcPi2Uw5pXBIwEWJveTcoznMYb/Rp2+Ew86uns&#10;csyn95vDotaDERFgjXrvNf7SO74DMaFnc/JMi+hOh/KGpvmyIcBaZc169oBb/fO6Ts+rU/jK+VFI&#10;JgIpEWDNsna9mpRXv2zsAWCmo1PcVTjCwynNIQINEGDtvgp5Nal5V5dXing6dGwDULWkCHgSYA17&#10;NSh7a7eqzvHE4psdnTmrqiMaJwKREWAtezXprZir0gUghzo6cR3mWh2SiUAOBFjLrGmvJj28Vyh0&#10;YL6TAwsxj8ubYcwjE4FYCEyAIw9AHk16L+bh3SC6thnY0mNhHhTi9aIyEciRAN8/en1Geky3gEZj&#10;Q69Xz9O7XVTbiUCiBFjjHi9mfBVl73U0r/eevAPC2I6raQMRSJsAa5y17tGkh3WD4u8Oi/HwcWNX&#10;kncTpLYRAUcCrHWPjyP/0cknLuTxl2Bmp4X0vAhkRmAm4vHonV3acfmFwyIvYI7N2i2i50QgQwKs&#10;eda+tUnPH4kNr4HjncisC5wy0gJ6XAQyJ8Dat/YPe5C9OMSOxiPWyZdgDn6PhkwESiTA2mcPWPto&#10;xnDwZjlMfOpwE+sxESiIAHvA2qDXtfLiWRHLjRPzerlJrRPrdxEojAB7wHrtKHtxIrkN3AyaF492&#10;9SEpB41gF+LxR0Z4Tg+LQCkE2APsBYuxF1e5oPv3eMD6sjzF4pHGikBGBNgL1n76wwCPMfjPs8YJ&#10;7xyYTD9FQARWEGBPWJqU33c0hru4PJndeuT1V5hDJgIisJKAtSd4J/ppbNA9Vs5Z+X+807xMBERg&#10;JQGPnljRm9dgTstLMe+6IBMBERhKgL1h6a1r+ArKMxeeGTp3149c3fWW2lAEyiJg6Q32JHtzhfGe&#10;KNtAR0BnQjdC3Z5X+F5sKxMBERhKgF+V0s0rKHuNPcfeYw+yF1fcp2jFP/hlOONtT94O7TRI/J2P&#10;D9gy/GcDiAvIREAEViXAr+l8Ehoz6GGehHAHxN3fAfF3Pj7E2jXokI3xwFiIn/EMNC23OZL/yERA&#10;BIYlcH7/owPNeDt+XzrslnpQBEQgLQL/B8moQfzNIGDKAAAAAElFTkSuQmCCUEsBAi0AFAAGAAgA&#10;AAAhALGCZ7YKAQAAEwIAABMAAAAAAAAAAAAAAAAAAAAAAFtDb250ZW50X1R5cGVzXS54bWxQSwEC&#10;LQAUAAYACAAAACEAOP0h/9YAAACUAQAACwAAAAAAAAAAAAAAAAA7AQAAX3JlbHMvLnJlbHNQSwEC&#10;LQAKAAAAAAAAACEAsSdOhb8MAAC/DAAAFAAAAAAAAAAAAAAAAAA6AgAAZHJzL21lZGlhL2ltYWdl&#10;Mi5wbmdQSwECLQAUAAYACAAAACEAPpJIv80GAAAVJAAADgAAAAAAAAAAAAAAAAArDwAAZHJzL2Uy&#10;b0RvYy54bWxQSwECLQAUAAYACAAAACEAfL4r3uEAAAAKAQAADwAAAAAAAAAAAAAAAAAkFgAAZHJz&#10;L2Rvd25yZXYueG1sUEsBAi0ACgAAAAAAAAAhAExv+QjDDQAAww0AABQAAAAAAAAAAAAAAAAAMhcA&#10;AGRycy9tZWRpYS9pbWFnZTEucG5nUEsBAi0AFAAGAAgAAAAhADcnR2HMAAAAKQIAABkAAAAAAAAA&#10;AAAAAAAAJyUAAGRycy9fcmVscy9lMm9Eb2MueG1sLnJlbHNQSwECLQAKAAAAAAAAACEAJWgJY7cX&#10;AAC3FwAAFAAAAAAAAAAAAAAAAAAqJgAAZHJzL21lZGlhL2ltYWdlMy5wbmdQSwUGAAAAAAgACAAA&#10;AgAAEz4AAAAA&#10;">
                <v:shape id="Graphic 56" o:spid="_x0000_s1027" type="#_x0000_t75" style="position:absolute;left:27170;top:8947;width:6667;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uw1yQAAAOEAAAAPAAAAZHJzL2Rvd25yZXYueG1sRI/BasJA&#10;EIbvBd9hGcFL0U16aCW6SlCkKRZFW+9DdpqkZmdDdo3x7bsFwcsww8//Dd982ZtadNS6yrKCeBKB&#10;IM6trrhQ8P21GU9BOI+ssbZMCm7kYLkYPM0x0fbKB+qOvhABwi5BBaX3TSKly0sy6Ca2IQ7Zj20N&#10;+nC2hdQtXgPc1PIlil6lwYrDhxIbWpWUn48Xo+BdpnJ3et5na5xuf73d1Z8fm5NSo2G/noWRzkB4&#10;6v2jcUdkOjjEb/BvFDaQiz8AAAD//wMAUEsBAi0AFAAGAAgAAAAhANvh9svuAAAAhQEAABMAAAAA&#10;AAAAAAAAAAAAAAAAAFtDb250ZW50X1R5cGVzXS54bWxQSwECLQAUAAYACAAAACEAWvQsW78AAAAV&#10;AQAACwAAAAAAAAAAAAAAAAAfAQAAX3JlbHMvLnJlbHNQSwECLQAUAAYACAAAACEAAprsNckAAADh&#10;AAAADwAAAAAAAAAAAAAAAAAHAgAAZHJzL2Rvd25yZXYueG1sUEsFBgAAAAADAAMAtwAAAP0CAAAA&#10;AA==&#10;">
                  <v:imagedata r:id="rId20" o:title=""/>
                </v:shape>
                <v:shape id="Content Placeholder 11" o:spid="_x0000_s1028" type="#_x0000_t75" style="position:absolute;left:6455;top:3486;width:5619;height:7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3yAAAAOEAAAAPAAAAZHJzL2Rvd25yZXYueG1sRI9Pa8JA&#10;EMXvBb/DMkJvdZMexEZX8Q8FoR6sLXgdsmM2mJ2N2VXTb985CF4e83jMb+bNFr1v1I26WAc2kI8y&#10;UMRlsDVXBn5/Pt8moGJCttgEJgN/FGExH7zMsLDhzt90O6RKCYRjgQZcSm2hdSwdeYyj0BJLdgqd&#10;xyS2q7Tt8C5w3+j3LBtrjzXLBYctrR2V58PVG7iePkK+6e3KlZfV8stWkyPud8a8DvvNVGQ5BZWo&#10;T8+NB2JrpUMuL0sjmUDP/wEAAP//AwBQSwECLQAUAAYACAAAACEA2+H2y+4AAACFAQAAEwAAAAAA&#10;AAAAAAAAAAAAAAAAW0NvbnRlbnRfVHlwZXNdLnhtbFBLAQItABQABgAIAAAAIQBa9CxbvwAAABUB&#10;AAALAAAAAAAAAAAAAAAAAB8BAABfcmVscy8ucmVsc1BLAQItABQABgAIAAAAIQDI//U3yAAAAOEA&#10;AAAPAAAAAAAAAAAAAAAAAAcCAABkcnMvZG93bnJldi54bWxQSwUGAAAAAAMAAwC3AAAA/AIAAAAA&#10;">
                  <v:imagedata r:id="rId22" o:title=""/>
                </v:shape>
                <v:oval id="Oval 119" o:spid="_x0000_s1029" style="position:absolute;left:993;width:46535;height:17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cDXyAAAAOEAAAAPAAAAZHJzL2Rvd25yZXYueG1sRI/BagJB&#10;DIbvQt9hiOCtzioodnUUabV4K9X20Fu6k+6u7iTbmalu375TELyEhJ//C99i1blGncmHWtjAaJiB&#10;Ii7E1lwaeDts72egQkS22AiTgV8KsFre9RaYW7nwK533sVQJwiFHA1WMba51KCpyGIbSEqfsS7zD&#10;mE5fauvxkuCu0eMsm2qHNacPFbb0WFFx2v84AxOm4/Pm43v6Iv5dh0+RWTneGTPod0/zNNZzUJG6&#10;eGtcETubHEYP8G+UNtDLPwAAAP//AwBQSwECLQAUAAYACAAAACEA2+H2y+4AAACFAQAAEwAAAAAA&#10;AAAAAAAAAAAAAAAAW0NvbnRlbnRfVHlwZXNdLnhtbFBLAQItABQABgAIAAAAIQBa9CxbvwAAABUB&#10;AAALAAAAAAAAAAAAAAAAAB8BAABfcmVscy8ucmVsc1BLAQItABQABgAIAAAAIQCk6cDXyAAAAOEA&#10;AAAPAAAAAAAAAAAAAAAAAAcCAABkcnMvZG93bnJldi54bWxQSwUGAAAAAAMAAwC3AAAA/AIAAAAA&#10;" filled="f" strokecolor="black [3200]" strokeweight="1pt">
                  <v:stroke joinstyle="miter"/>
                  <v:textbox inset="2mm,1mm,5.76pt,2.88pt"/>
                </v:oval>
                <v:shape id="Graphic 59" o:spid="_x0000_s1030" type="#_x0000_t75" style="position:absolute;left:27755;top:17240;width:6667;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778xwAAAOEAAAAPAAAAZHJzL2Rvd25yZXYueG1sRI/BasJA&#10;EIbvgu+wjOCl1E09iERXkYpUUZTaeh+yYxKbnQ3ZVePbO4eCl+Efhvl+vum8dZW6URNKzwY+Bgko&#10;4szbknMDvz+r9zGoEJEtVp7JwIMCzGfdzhRT6+/8TbdjzJVAOKRooIixTrUOWUEOw8DXxHI7+8Zh&#10;lLXJtW3wLnBX6WGSjLTDkqWhwJo+C8r+jldn4Esv9P70dlgvcby9RL+vdpvVyZh+r11OZCwmoCK1&#10;8fXxj1hbcRiKgxhJAj17AgAA//8DAFBLAQItABQABgAIAAAAIQDb4fbL7gAAAIUBAAATAAAAAAAA&#10;AAAAAAAAAAAAAABbQ29udGVudF9UeXBlc10ueG1sUEsBAi0AFAAGAAgAAAAhAFr0LFu/AAAAFQEA&#10;AAsAAAAAAAAAAAAAAAAAHwEAAF9yZWxzLy5yZWxzUEsBAi0AFAAGAAgAAAAhAEMfvvzHAAAA4QAA&#10;AA8AAAAAAAAAAAAAAAAABwIAAGRycy9kb3ducmV2LnhtbFBLBQYAAAAAAwADALcAAAD7AgAAAAA=&#10;">
                  <v:imagedata r:id="rId20" o:title=""/>
                </v:shape>
                <v:shape id="Graphic 60" o:spid="_x0000_s1031" type="#_x0000_t75" style="position:absolute;left:41206;top:14914;width:4297;height:4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tKryAAAAOEAAAAPAAAAZHJzL2Rvd25yZXYueG1sRI/RagIx&#10;EEXfC/2HMIW+FM26tEVXo2it4ItI1Q8YNuNmNZksm6jr35tCoS/DDJd7hjOZdc6KK7Wh9qxg0M9A&#10;EJde11wpOOxXvSGIEJE1Ws+k4E4BZtPnpwkW2t/4h667WIkE4VCgAhNjU0gZSkMOQ983xCk7+tZh&#10;TGdbSd3iLcGdlXmWfUqHNacPBhv6MlSedxenYGXe9fcos+u3/Qct7DaP9WkzUur1pVuO05iPQUTq&#10;4n/jD7HWySEfwK9R2kBOHwAAAP//AwBQSwECLQAUAAYACAAAACEA2+H2y+4AAACFAQAAEwAAAAAA&#10;AAAAAAAAAAAAAAAAW0NvbnRlbnRfVHlwZXNdLnhtbFBLAQItABQABgAIAAAAIQBa9CxbvwAAABUB&#10;AAALAAAAAAAAAAAAAAAAAB8BAABfcmVscy8ucmVsc1BLAQItABQABgAIAAAAIQBgetKryAAAAOEA&#10;AAAPAAAAAAAAAAAAAAAAAAcCAABkcnMvZG93bnJldi54bWxQSwUGAAAAAAMAAwC3AAAA/AIAAAAA&#10;">
                  <v:imagedata r:id="rId21" o:title=""/>
                </v:shape>
                <v:shape id="Arrow: Curved Right 69" o:spid="_x0000_s1032" type="#_x0000_t102" style="position:absolute;left:21851;top:12326;width:3862;height:8537;rotation:-19156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yqQyAAAAOEAAAAPAAAAZHJzL2Rvd25yZXYueG1sRI/NasMw&#10;EITvhb6D2EJvjRwHSnGihJAQaA89NE3IdWttbRNrZSTFP2/fLRR6WWYZ5htmtRldq3oKsfFsYD7L&#10;QBGX3jZcGTh9Hp5eQMWEbLH1TAYmirBZ39+tsLB+4A/qj6lSAuFYoIE6pa7QOpY1OYwz3xGL9+2D&#10;wyRvqLQNOAjctTrPsmftsGFpqLGjXU3l9XhzUnKYen/O59PXMF7C+9vC7bqFM+bxYdwv5WyXoBKN&#10;6T/xh3i1siHP4XeRKNDrHwAAAP//AwBQSwECLQAUAAYACAAAACEA2+H2y+4AAACFAQAAEwAAAAAA&#10;AAAAAAAAAAAAAAAAW0NvbnRlbnRfVHlwZXNdLnhtbFBLAQItABQABgAIAAAAIQBa9CxbvwAAABUB&#10;AAALAAAAAAAAAAAAAAAAAB8BAABfcmVscy8ucmVsc1BLAQItABQABgAIAAAAIQBCIyqQyAAAAOEA&#10;AAAPAAAAAAAAAAAAAAAAAAcCAABkcnMvZG93bnJldi54bWxQSwUGAAAAAAMAAwC3AAAA/AIAAAAA&#10;" adj="16715,20379,16200" fillcolor="#a5a5a5 [3206]" stroked="f" strokeweight="1pt">
                  <v:stroke joinstyle="round"/>
                  <v:textbox inset="2mm,1mm,5.76pt,2.88pt"/>
                </v:shape>
                <v:shape id="Straight Arrow Connector 123" o:spid="_x0000_s1033" type="#_x0000_t32" style="position:absolute;left:12074;top:7148;width:10756;height:42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TzyAAAAOEAAAAPAAAAZHJzL2Rvd25yZXYueG1sRI/BasJA&#10;EIbvgu+wjNCL6EYLVaOriCIteGqiB2/T7DQJZmdDdmuSt+8KhV6GGX7+b/g2u85U4kGNKy0rmE0j&#10;EMSZ1SXnCi7pabIE4TyyxsoyKejJwW47HGww1rblT3okPhcBwi5GBYX3dSylywoy6Ka2Jg7Zt20M&#10;+nA2udQNtgFuKjmPojdpsOTwocCaDgVl9+THKEiPPS9avKZf73w+LVZ56W/jXqmXUXdch7Ffg/DU&#10;+f/GH+JDB4f5KzyNwgZy+wsAAP//AwBQSwECLQAUAAYACAAAACEA2+H2y+4AAACFAQAAEwAAAAAA&#10;AAAAAAAAAAAAAAAAW0NvbnRlbnRfVHlwZXNdLnhtbFBLAQItABQABgAIAAAAIQBa9CxbvwAAABUB&#10;AAALAAAAAAAAAAAAAAAAAB8BAABfcmVscy8ucmVsc1BLAQItABQABgAIAAAAIQAi/3TzyAAAAOEA&#10;AAAPAAAAAAAAAAAAAAAAAAcCAABkcnMvZG93bnJldi54bWxQSwUGAAAAAAMAAwC3AAAA/AIAAAAA&#10;" filled="t" fillcolor="#4472c4 [3204]" strokecolor="#70ad47 [3209]" strokeweight="1pt">
                  <v:stroke startarrow="block" endarrow="block"/>
                  <o:lock v:ext="edit" shapetype="f"/>
                </v:shape>
                <v:shape id="Straight Arrow Connector 124" o:spid="_x0000_s1034" type="#_x0000_t32" style="position:absolute;left:12530;top:21816;width:12280;height:5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4Z6ygAAAOEAAAAPAAAAZHJzL2Rvd25yZXYueG1sRI9Na8JA&#10;EIbvBf/DMkJvujG0WqKrFEXQ9uJHS/E2ZMdNaHY2ya6a/vtuQehlmOHlfYZntuhsJa7U+tKxgtEw&#10;AUGcO12yUfBxXA9eQPiArLFyTAp+yMNi3nuYYabdjfd0PQQjIoR9hgqKEOpMSp8XZNEPXU0cs7Nr&#10;LYZ4tkbqFm8RbiuZJslYWiw5fiiwpmVB+ffhYhUc8XR+/trV3pjPSd68r98222as1GO/W03jeJ2C&#10;CNSF/8YdsdHRIX2CP6O4gZz/AgAA//8DAFBLAQItABQABgAIAAAAIQDb4fbL7gAAAIUBAAATAAAA&#10;AAAAAAAAAAAAAAAAAABbQ29udGVudF9UeXBlc10ueG1sUEsBAi0AFAAGAAgAAAAhAFr0LFu/AAAA&#10;FQEAAAsAAAAAAAAAAAAAAAAAHwEAAF9yZWxzLy5yZWxzUEsBAi0AFAAGAAgAAAAhABGzhnrKAAAA&#10;4QAAAA8AAAAAAAAAAAAAAAAABwIAAGRycy9kb3ducmV2LnhtbFBLBQYAAAAAAwADALcAAAD+AgAA&#10;AAA=&#10;" filled="t" fillcolor="#4472c4 [3204]" strokecolor="#70ad47 [3209]" strokeweight="1pt">
                  <v:stroke startarrow="block" endarrow="block"/>
                  <o:lock v:ext="edit" shapetype="f"/>
                </v:shape>
                <v:shape id="Straight Arrow Connector 125" o:spid="_x0000_s1035" type="#_x0000_t32" style="position:absolute;left:36072;top:13874;width:5414;height:1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uYbyQAAAOEAAAAPAAAAZHJzL2Rvd25yZXYueG1sRI9Ni8Iw&#10;EIbvgv8hjLCXRVNdKlKNIiuCu4sHP0CPQzO21WZSmqjdf28Ewcsww8v7DM9k1phS3Kh2hWUF/V4E&#10;gji1uuBMwX637I5AOI+ssbRMCv7JwWzabk0w0fbOG7ptfSYChF2CCnLvq0RKl+Zk0PVsRRyyk60N&#10;+nDWmdQ13gPclHIQRUNpsODwIceKvnNKL9urUfAnL/Ic/8b9H16vPxfH5Vd0cgelPjrNYhzGfAzC&#10;U+PfjRdipYPDIIanUdhATh8AAAD//wMAUEsBAi0AFAAGAAgAAAAhANvh9svuAAAAhQEAABMAAAAA&#10;AAAAAAAAAAAAAAAAAFtDb250ZW50X1R5cGVzXS54bWxQSwECLQAUAAYACAAAACEAWvQsW78AAAAV&#10;AQAACwAAAAAAAAAAAAAAAAAfAQAAX3JlbHMvLnJlbHNQSwECLQAUAAYACAAAACEARrbmG8kAAADh&#10;AAAADwAAAAAAAAAAAAAAAAAHAgAAZHJzL2Rvd25yZXYueG1sUEsFBgAAAAADAAMAtwAAAP0CAAAA&#10;AA==&#10;" filled="t" fillcolor="#4472c4 [3204]" strokecolor="#4472c4 [3204]" strokeweight="1pt">
                  <v:stroke startarrow="block" endarrow="block"/>
                  <o:lock v:ext="edit" shapetype="f"/>
                </v:shape>
                <v:shape id="Straight Arrow Connector 126" o:spid="_x0000_s1036" type="#_x0000_t32" style="position:absolute;left:35830;top:18268;width:4292;height:14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g+ZyQAAAOEAAAAPAAAAZHJzL2Rvd25yZXYueG1sRI/RasJA&#10;EEXfC/2HZYS+6UapWmI2Ui2ihT5U4wcM2Wk2bXY2ZLca/Xq3IPRlmOFyz3CyZW8bcaLO144VjEcJ&#10;COLS6ZorBcdiM3wB4QOyxsYxKbiQh2X++JBhqt2Z93Q6hEpECPsUFZgQ2lRKXxqy6EeuJY7Zl+ss&#10;hnh2ldQdniPcNnKSJDNpseb4wWBLa0Plz+HXKli7j/m7ua4+izpsV+7YfE+fp4VST4P+bRHH6wJE&#10;oD78N+6InY4Okxn8GcUNZH4DAAD//wMAUEsBAi0AFAAGAAgAAAAhANvh9svuAAAAhQEAABMAAAAA&#10;AAAAAAAAAAAAAAAAAFtDb250ZW50X1R5cGVzXS54bWxQSwECLQAUAAYACAAAACEAWvQsW78AAAAV&#10;AQAACwAAAAAAAAAAAAAAAAAfAQAAX3JlbHMvLnJlbHNQSwECLQAUAAYACAAAACEAEfIPmckAAADh&#10;AAAADwAAAAAAAAAAAAAAAAAHAgAAZHJzL2Rvd25yZXYueG1sUEsFBgAAAAADAAMAtwAAAP0CAAAA&#10;AA==&#10;" filled="t" fillcolor="#4472c4 [3204]" strokecolor="#4472c4 [3204]" strokeweight="1pt">
                  <v:stroke startarrow="block" endarrow="block"/>
                  <o:lock v:ext="edit" shapetype="f"/>
                </v:shape>
                <v:shape id="Content Placeholder 11" o:spid="_x0000_s1037" type="#_x0000_t75" style="position:absolute;left:5461;top:19561;width:5619;height:7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v4yQAAAOEAAAAPAAAAZHJzL2Rvd25yZXYueG1sRI/BasJA&#10;EIbvhb7DMkJvutFDtdFN0EqhYA+aFnodsmM2mJ1Ns2uSvn1XEHoZZvj5v+Hb5KNtRE+drx0rmM8S&#10;EMSl0zVXCr4+36YrED4ga2wck4Jf8pBnjw8bTLUb+ER9ESoRIexTVGBCaFMpfWnIop+5ljhmZ9dZ&#10;DPHsKqk7HCLcNnKRJM/SYs3xg8GWXg2Vl+JqFVzPL26+H/XOlD+77UFXq288fij1NBn36zi2axCB&#10;xvDfuCPedXRYLOFmFDeQ2R8AAAD//wMAUEsBAi0AFAAGAAgAAAAhANvh9svuAAAAhQEAABMAAAAA&#10;AAAAAAAAAAAAAAAAAFtDb250ZW50X1R5cGVzXS54bWxQSwECLQAUAAYACAAAACEAWvQsW78AAAAV&#10;AQAACwAAAAAAAAAAAAAAAAAfAQAAX3JlbHMvLnJlbHNQSwECLQAUAAYACAAAACEAdwyr+MkAAADh&#10;AAAADwAAAAAAAAAAAAAAAAAHAgAAZHJzL2Rvd25yZXYueG1sUEsFBgAAAAADAAMAtwAAAP0CAAAA&#10;AA==&#10;">
                  <v:imagedata r:id="rId22" o:title=""/>
                </v:shape>
                <v:oval id="Oval 128" o:spid="_x0000_s1038" style="position:absolute;top:16075;width:46535;height:17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a/xyAAAAOEAAAAPAAAAZHJzL2Rvd25yZXYueG1sRI9LT8NA&#10;DITvSP0PK1fiRjdEoqrSbivES70h+jhwM1mTBLJ22F3a8O/xAYnLyKORP3tWmzH05kQxdcIOrmcF&#10;GOJafMeNg8P+8WoBJmVkj70wOfihBJv15GKFlZczv9BplxujEE4VOmhzHiprU91SwDSTgVizd4kB&#10;s9rYWB/xrPDQ27Io5jZgx3qhxYHuWqo/d9/BwQ3Tx9PD69f8WeLRpjeRRVNunbucjvdLldslmExj&#10;/t/4Q2y9dij1ZW2kE9j1LwAAAP//AwBQSwECLQAUAAYACAAAACEA2+H2y+4AAACFAQAAEwAAAAAA&#10;AAAAAAAAAAAAAAAAW0NvbnRlbnRfVHlwZXNdLnhtbFBLAQItABQABgAIAAAAIQBa9CxbvwAAABUB&#10;AAALAAAAAAAAAAAAAAAAAB8BAABfcmVscy8ucmVsc1BLAQItABQABgAIAAAAIQAFya/xyAAAAOEA&#10;AAAPAAAAAAAAAAAAAAAAAAcCAABkcnMvZG93bnJldi54bWxQSwUGAAAAAAMAAwC3AAAA/AIAAAAA&#10;" filled="f" strokecolor="black [3200]" strokeweight="1pt">
                  <v:stroke joinstyle="miter"/>
                  <v:textbox inset="2mm,1mm,5.76pt,2.88pt"/>
                </v:oval>
                <w10:anchorlock/>
              </v:group>
            </w:pict>
          </mc:Fallback>
        </mc:AlternateContent>
      </w:r>
    </w:p>
    <w:p w14:paraId="377CE1BF" w14:textId="14AF7C94" w:rsidR="00BE5071" w:rsidRPr="006679D8" w:rsidRDefault="00BE5071" w:rsidP="00BE5071">
      <w:pPr>
        <w:pStyle w:val="Caption"/>
        <w:jc w:val="center"/>
        <w:rPr>
          <w:rFonts w:ascii="Arial" w:eastAsiaTheme="minorHAnsi" w:hAnsi="Arial" w:cs="Arial"/>
          <w:b w:val="0"/>
          <w:bCs/>
          <w:lang w:eastAsia="en-US"/>
        </w:rPr>
      </w:pPr>
      <w:r w:rsidRPr="006679D8">
        <w:rPr>
          <w:rFonts w:ascii="Arial" w:eastAsiaTheme="minorHAnsi" w:hAnsi="Arial" w:cs="Arial"/>
          <w:b w:val="0"/>
          <w:bCs/>
          <w:lang w:eastAsia="en-US"/>
        </w:rPr>
        <w:t xml:space="preserve">Figure </w:t>
      </w:r>
      <w:r w:rsidR="00CA76C1" w:rsidRPr="006679D8">
        <w:rPr>
          <w:rFonts w:ascii="Arial" w:eastAsiaTheme="minorHAnsi" w:hAnsi="Arial" w:cs="Arial"/>
          <w:b w:val="0"/>
          <w:lang w:eastAsia="en-US"/>
        </w:rPr>
        <w:fldChar w:fldCharType="begin"/>
      </w:r>
      <w:r w:rsidR="00CA76C1" w:rsidRPr="006B79AC">
        <w:instrText xml:space="preserve"> SEQ Figure \* ARABIC </w:instrText>
      </w:r>
      <w:r w:rsidR="00CA76C1" w:rsidRPr="006679D8">
        <w:rPr>
          <w:rFonts w:ascii="Arial" w:eastAsiaTheme="minorHAnsi" w:hAnsi="Arial" w:cs="Arial"/>
          <w:b w:val="0"/>
          <w:lang w:eastAsia="en-US"/>
        </w:rPr>
        <w:fldChar w:fldCharType="separate"/>
      </w:r>
      <w:r w:rsidR="00575F5F">
        <w:rPr>
          <w:noProof/>
        </w:rPr>
        <w:t>3</w:t>
      </w:r>
      <w:r w:rsidR="00CA76C1" w:rsidRPr="006679D8">
        <w:rPr>
          <w:rFonts w:ascii="Arial" w:eastAsiaTheme="minorHAnsi" w:hAnsi="Arial" w:cs="Arial"/>
          <w:b w:val="0"/>
          <w:lang w:eastAsia="en-US"/>
        </w:rPr>
        <w:fldChar w:fldCharType="end"/>
      </w:r>
      <w:r w:rsidRPr="006679D8">
        <w:rPr>
          <w:rFonts w:ascii="Arial" w:eastAsiaTheme="minorHAnsi" w:hAnsi="Arial" w:cs="Arial"/>
          <w:b w:val="0"/>
          <w:bCs/>
          <w:lang w:eastAsia="en-US"/>
        </w:rPr>
        <w:t>. Scenario 3 – Serving cell change of relay UE</w:t>
      </w:r>
    </w:p>
    <w:p w14:paraId="588B28AF" w14:textId="68628CDD" w:rsidR="006C0E3E" w:rsidRPr="006679D8" w:rsidRDefault="006C0E3E" w:rsidP="00BE5071">
      <w:pPr>
        <w:rPr>
          <w:rFonts w:ascii="Arial" w:hAnsi="Arial" w:cs="Arial"/>
          <w:sz w:val="20"/>
          <w:szCs w:val="20"/>
        </w:rPr>
      </w:pPr>
    </w:p>
    <w:p w14:paraId="5F527E86" w14:textId="61677877" w:rsidR="006C0E3E" w:rsidRPr="006679D8" w:rsidRDefault="006C0E3E" w:rsidP="003E783C">
      <w:pPr>
        <w:rPr>
          <w:rFonts w:ascii="Arial" w:hAnsi="Arial" w:cs="Arial"/>
          <w:sz w:val="20"/>
          <w:szCs w:val="20"/>
        </w:rPr>
      </w:pPr>
    </w:p>
    <w:p w14:paraId="2A907EF6" w14:textId="64A0F997" w:rsidR="00491F72" w:rsidRPr="006679D8" w:rsidRDefault="00FC7CA4" w:rsidP="00F522BF">
      <w:pPr>
        <w:jc w:val="both"/>
        <w:rPr>
          <w:rFonts w:ascii="Arial" w:hAnsi="Arial" w:cs="Arial"/>
          <w:sz w:val="20"/>
          <w:szCs w:val="20"/>
        </w:rPr>
      </w:pPr>
      <w:r w:rsidRPr="006679D8">
        <w:rPr>
          <w:rFonts w:ascii="Arial" w:hAnsi="Arial" w:cs="Arial"/>
          <w:sz w:val="20"/>
          <w:szCs w:val="20"/>
        </w:rPr>
        <w:t xml:space="preserve">Among these </w:t>
      </w:r>
      <w:r w:rsidR="008B10C4" w:rsidRPr="006679D8">
        <w:rPr>
          <w:rFonts w:ascii="Arial" w:hAnsi="Arial" w:cs="Arial"/>
          <w:sz w:val="20"/>
          <w:szCs w:val="20"/>
        </w:rPr>
        <w:t xml:space="preserve">mobility scenarios, </w:t>
      </w:r>
      <w:r w:rsidR="00F42F81" w:rsidRPr="006679D8">
        <w:rPr>
          <w:rFonts w:ascii="Arial" w:hAnsi="Arial" w:cs="Arial"/>
          <w:sz w:val="20"/>
          <w:szCs w:val="20"/>
        </w:rPr>
        <w:t>the</w:t>
      </w:r>
      <w:r w:rsidR="003C701F" w:rsidRPr="006679D8">
        <w:rPr>
          <w:rFonts w:ascii="Arial" w:hAnsi="Arial" w:cs="Arial"/>
          <w:sz w:val="20"/>
          <w:szCs w:val="20"/>
        </w:rPr>
        <w:t xml:space="preserve"> mobility scenario </w:t>
      </w:r>
      <w:r w:rsidR="00F42F81" w:rsidRPr="006679D8">
        <w:rPr>
          <w:rFonts w:ascii="Arial" w:hAnsi="Arial" w:cs="Arial"/>
          <w:sz w:val="20"/>
          <w:szCs w:val="20"/>
        </w:rPr>
        <w:t>1</w:t>
      </w:r>
      <w:r w:rsidR="003C701F" w:rsidRPr="006679D8">
        <w:rPr>
          <w:rFonts w:ascii="Arial" w:hAnsi="Arial" w:cs="Arial"/>
          <w:sz w:val="20"/>
          <w:szCs w:val="20"/>
        </w:rPr>
        <w:t xml:space="preserve"> </w:t>
      </w:r>
      <w:r w:rsidR="005F3093" w:rsidRPr="006679D8">
        <w:rPr>
          <w:rFonts w:ascii="Arial" w:hAnsi="Arial" w:cs="Arial"/>
          <w:sz w:val="20"/>
          <w:szCs w:val="20"/>
        </w:rPr>
        <w:t xml:space="preserve">is </w:t>
      </w:r>
      <w:r w:rsidR="00C37864" w:rsidRPr="006679D8">
        <w:rPr>
          <w:rFonts w:ascii="Arial" w:hAnsi="Arial" w:cs="Arial"/>
          <w:sz w:val="20"/>
          <w:szCs w:val="20"/>
        </w:rPr>
        <w:t>directly related to network coverage extension using sidelink</w:t>
      </w:r>
      <w:r w:rsidR="008345F1" w:rsidRPr="006679D8">
        <w:rPr>
          <w:rFonts w:ascii="Arial" w:hAnsi="Arial" w:cs="Arial"/>
          <w:bCs/>
          <w:sz w:val="20"/>
          <w:szCs w:val="20"/>
        </w:rPr>
        <w:t>-</w:t>
      </w:r>
      <w:r w:rsidR="00C37864" w:rsidRPr="006679D8">
        <w:rPr>
          <w:rFonts w:ascii="Arial" w:hAnsi="Arial" w:cs="Arial"/>
          <w:sz w:val="20"/>
          <w:szCs w:val="20"/>
        </w:rPr>
        <w:t>based communication</w:t>
      </w:r>
      <w:r w:rsidR="00DB1305" w:rsidRPr="006679D8">
        <w:rPr>
          <w:rFonts w:ascii="Arial" w:hAnsi="Arial" w:cs="Arial"/>
          <w:bCs/>
          <w:sz w:val="20"/>
          <w:szCs w:val="20"/>
        </w:rPr>
        <w:t xml:space="preserve"> and</w:t>
      </w:r>
      <w:r w:rsidR="00C37864" w:rsidRPr="006679D8">
        <w:rPr>
          <w:rFonts w:ascii="Arial" w:hAnsi="Arial" w:cs="Arial"/>
          <w:bCs/>
          <w:sz w:val="20"/>
          <w:szCs w:val="20"/>
        </w:rPr>
        <w:t xml:space="preserve"> </w:t>
      </w:r>
      <w:r w:rsidR="00C37864" w:rsidRPr="006679D8">
        <w:rPr>
          <w:rFonts w:ascii="Arial" w:hAnsi="Arial" w:cs="Arial"/>
          <w:sz w:val="20"/>
          <w:szCs w:val="20"/>
        </w:rPr>
        <w:t>thus</w:t>
      </w:r>
      <w:r w:rsidR="005F3093" w:rsidRPr="006679D8">
        <w:rPr>
          <w:rFonts w:ascii="Arial" w:hAnsi="Arial" w:cs="Arial"/>
          <w:sz w:val="20"/>
          <w:szCs w:val="20"/>
        </w:rPr>
        <w:t xml:space="preserve"> </w:t>
      </w:r>
      <w:r w:rsidR="00DB1305" w:rsidRPr="006679D8">
        <w:rPr>
          <w:rFonts w:ascii="Arial" w:hAnsi="Arial" w:cs="Arial"/>
          <w:bCs/>
          <w:sz w:val="20"/>
          <w:szCs w:val="20"/>
        </w:rPr>
        <w:t xml:space="preserve">it would make sense to study </w:t>
      </w:r>
      <w:r w:rsidR="00AD4121" w:rsidRPr="006679D8">
        <w:rPr>
          <w:rFonts w:ascii="Arial" w:hAnsi="Arial" w:cs="Arial"/>
          <w:sz w:val="20"/>
          <w:szCs w:val="20"/>
        </w:rPr>
        <w:t>how to ensure service continuity</w:t>
      </w:r>
      <w:r w:rsidR="00C37864" w:rsidRPr="006679D8">
        <w:rPr>
          <w:rFonts w:ascii="Arial" w:hAnsi="Arial" w:cs="Arial"/>
          <w:bCs/>
          <w:sz w:val="20"/>
          <w:szCs w:val="20"/>
        </w:rPr>
        <w:t>.</w:t>
      </w:r>
      <w:r w:rsidR="00AD4121" w:rsidRPr="006679D8">
        <w:rPr>
          <w:rFonts w:ascii="Arial" w:hAnsi="Arial" w:cs="Arial"/>
          <w:sz w:val="20"/>
          <w:szCs w:val="20"/>
        </w:rPr>
        <w:t xml:space="preserve"> For the mobility scenario </w:t>
      </w:r>
      <w:r w:rsidR="00474465" w:rsidRPr="006679D8">
        <w:rPr>
          <w:rFonts w:ascii="Arial" w:hAnsi="Arial" w:cs="Arial"/>
          <w:sz w:val="20"/>
          <w:szCs w:val="20"/>
        </w:rPr>
        <w:t>3</w:t>
      </w:r>
      <w:r w:rsidR="00AD4121" w:rsidRPr="006679D8">
        <w:rPr>
          <w:rFonts w:ascii="Arial" w:hAnsi="Arial" w:cs="Arial"/>
          <w:sz w:val="20"/>
          <w:szCs w:val="20"/>
        </w:rPr>
        <w:t>,</w:t>
      </w:r>
      <w:r w:rsidR="00CE4C02" w:rsidRPr="006679D8">
        <w:rPr>
          <w:rFonts w:ascii="Arial" w:hAnsi="Arial" w:cs="Arial"/>
          <w:sz w:val="20"/>
          <w:szCs w:val="20"/>
        </w:rPr>
        <w:t xml:space="preserve"> </w:t>
      </w:r>
      <w:r w:rsidR="00AD4121" w:rsidRPr="006679D8">
        <w:rPr>
          <w:rFonts w:ascii="Arial" w:hAnsi="Arial" w:cs="Arial"/>
          <w:sz w:val="20"/>
          <w:szCs w:val="20"/>
        </w:rPr>
        <w:t xml:space="preserve">this is </w:t>
      </w:r>
      <w:r w:rsidR="0098355E" w:rsidRPr="006679D8">
        <w:rPr>
          <w:rFonts w:ascii="Arial" w:hAnsi="Arial" w:cs="Arial"/>
          <w:bCs/>
          <w:sz w:val="20"/>
          <w:szCs w:val="20"/>
        </w:rPr>
        <w:t xml:space="preserve">basically </w:t>
      </w:r>
      <w:r w:rsidR="001E2E0F" w:rsidRPr="006679D8">
        <w:rPr>
          <w:rFonts w:ascii="Arial" w:hAnsi="Arial" w:cs="Arial"/>
          <w:bCs/>
          <w:sz w:val="20"/>
          <w:szCs w:val="20"/>
        </w:rPr>
        <w:t>a</w:t>
      </w:r>
      <w:r w:rsidR="0098355E" w:rsidRPr="006679D8">
        <w:rPr>
          <w:rFonts w:ascii="Arial" w:hAnsi="Arial" w:cs="Arial"/>
          <w:bCs/>
          <w:sz w:val="20"/>
          <w:szCs w:val="20"/>
        </w:rPr>
        <w:t xml:space="preserve"> handover </w:t>
      </w:r>
      <w:r w:rsidR="00AD4121" w:rsidRPr="006679D8">
        <w:rPr>
          <w:rFonts w:ascii="Arial" w:hAnsi="Arial" w:cs="Arial"/>
          <w:bCs/>
          <w:sz w:val="20"/>
          <w:szCs w:val="20"/>
        </w:rPr>
        <w:t>scenario that</w:t>
      </w:r>
      <w:r w:rsidR="00DB1305" w:rsidRPr="006679D8">
        <w:rPr>
          <w:rFonts w:ascii="Arial" w:hAnsi="Arial" w:cs="Arial"/>
          <w:bCs/>
          <w:sz w:val="20"/>
          <w:szCs w:val="20"/>
        </w:rPr>
        <w:t xml:space="preserve"> </w:t>
      </w:r>
      <w:r w:rsidR="00A731C7" w:rsidRPr="006679D8">
        <w:rPr>
          <w:rFonts w:ascii="Arial" w:hAnsi="Arial" w:cs="Arial"/>
          <w:bCs/>
          <w:sz w:val="20"/>
          <w:szCs w:val="20"/>
        </w:rPr>
        <w:t xml:space="preserve">happen </w:t>
      </w:r>
      <w:r w:rsidR="0098355E" w:rsidRPr="006679D8">
        <w:rPr>
          <w:rFonts w:ascii="Arial" w:hAnsi="Arial" w:cs="Arial"/>
          <w:bCs/>
          <w:sz w:val="20"/>
          <w:szCs w:val="20"/>
        </w:rPr>
        <w:t xml:space="preserve">regularly in </w:t>
      </w:r>
      <w:r w:rsidR="00DA6E17" w:rsidRPr="006679D8">
        <w:rPr>
          <w:rFonts w:ascii="Arial" w:hAnsi="Arial" w:cs="Arial"/>
          <w:bCs/>
          <w:sz w:val="20"/>
          <w:szCs w:val="20"/>
        </w:rPr>
        <w:t>network deployments and thus it does make sense to</w:t>
      </w:r>
      <w:r w:rsidR="00161BE2" w:rsidRPr="006679D8">
        <w:rPr>
          <w:rFonts w:ascii="Arial" w:hAnsi="Arial" w:cs="Arial"/>
          <w:bCs/>
          <w:sz w:val="20"/>
          <w:szCs w:val="20"/>
        </w:rPr>
        <w:t xml:space="preserve"> spend effort</w:t>
      </w:r>
      <w:r w:rsidR="007B2F71" w:rsidRPr="006679D8">
        <w:rPr>
          <w:rFonts w:ascii="Arial" w:hAnsi="Arial" w:cs="Arial"/>
          <w:bCs/>
          <w:sz w:val="20"/>
          <w:szCs w:val="20"/>
        </w:rPr>
        <w:t>s</w:t>
      </w:r>
      <w:r w:rsidR="00161BE2" w:rsidRPr="006679D8">
        <w:rPr>
          <w:rFonts w:ascii="Arial" w:hAnsi="Arial" w:cs="Arial"/>
          <w:bCs/>
          <w:sz w:val="20"/>
          <w:szCs w:val="20"/>
        </w:rPr>
        <w:t xml:space="preserve"> for </w:t>
      </w:r>
      <w:r w:rsidR="007B2F71" w:rsidRPr="006679D8">
        <w:rPr>
          <w:rFonts w:ascii="Arial" w:hAnsi="Arial" w:cs="Arial"/>
          <w:bCs/>
          <w:sz w:val="20"/>
          <w:szCs w:val="20"/>
        </w:rPr>
        <w:t>studying solutions achieving</w:t>
      </w:r>
      <w:r w:rsidR="00161BE2" w:rsidRPr="006679D8">
        <w:rPr>
          <w:rFonts w:ascii="Arial" w:hAnsi="Arial" w:cs="Arial"/>
          <w:bCs/>
          <w:sz w:val="20"/>
          <w:szCs w:val="20"/>
        </w:rPr>
        <w:t xml:space="preserve"> service continuity</w:t>
      </w:r>
      <w:r w:rsidR="007B2F71" w:rsidRPr="006679D8">
        <w:rPr>
          <w:rFonts w:ascii="Arial" w:hAnsi="Arial" w:cs="Arial"/>
          <w:bCs/>
          <w:sz w:val="20"/>
          <w:szCs w:val="20"/>
        </w:rPr>
        <w:t xml:space="preserve"> it may not be that relevant</w:t>
      </w:r>
      <w:r w:rsidR="00AD4121" w:rsidRPr="006679D8">
        <w:rPr>
          <w:rFonts w:ascii="Arial" w:hAnsi="Arial" w:cs="Arial"/>
          <w:bCs/>
          <w:sz w:val="20"/>
          <w:szCs w:val="20"/>
        </w:rPr>
        <w:t xml:space="preserve">. </w:t>
      </w:r>
      <w:r w:rsidR="007B2F71" w:rsidRPr="006679D8">
        <w:rPr>
          <w:rFonts w:ascii="Arial" w:hAnsi="Arial" w:cs="Arial"/>
          <w:bCs/>
          <w:sz w:val="20"/>
          <w:szCs w:val="20"/>
        </w:rPr>
        <w:t>The s</w:t>
      </w:r>
      <w:r w:rsidR="00631AD7" w:rsidRPr="006679D8">
        <w:rPr>
          <w:rFonts w:ascii="Arial" w:hAnsi="Arial" w:cs="Arial"/>
          <w:bCs/>
          <w:sz w:val="20"/>
          <w:szCs w:val="20"/>
        </w:rPr>
        <w:t>cenario</w:t>
      </w:r>
      <w:r w:rsidR="00496794" w:rsidRPr="006679D8">
        <w:rPr>
          <w:rFonts w:ascii="Arial" w:hAnsi="Arial" w:cs="Arial"/>
          <w:bCs/>
          <w:sz w:val="20"/>
          <w:szCs w:val="20"/>
        </w:rPr>
        <w:t xml:space="preserve"> 2</w:t>
      </w:r>
      <w:r w:rsidR="00631AD7" w:rsidRPr="006679D8">
        <w:rPr>
          <w:rFonts w:ascii="Arial" w:hAnsi="Arial" w:cs="Arial"/>
          <w:bCs/>
          <w:sz w:val="20"/>
          <w:szCs w:val="20"/>
        </w:rPr>
        <w:t>,</w:t>
      </w:r>
      <w:r w:rsidR="00AD4121" w:rsidRPr="006679D8">
        <w:rPr>
          <w:rFonts w:ascii="Arial" w:hAnsi="Arial" w:cs="Arial"/>
          <w:bCs/>
          <w:sz w:val="20"/>
          <w:szCs w:val="20"/>
        </w:rPr>
        <w:t xml:space="preserve"> </w:t>
      </w:r>
      <w:r w:rsidR="007B2F71" w:rsidRPr="006679D8">
        <w:rPr>
          <w:rFonts w:ascii="Arial" w:hAnsi="Arial" w:cs="Arial"/>
          <w:bCs/>
          <w:sz w:val="20"/>
          <w:szCs w:val="20"/>
        </w:rPr>
        <w:t>instead</w:t>
      </w:r>
      <w:r w:rsidR="00631AD7" w:rsidRPr="006679D8">
        <w:rPr>
          <w:rFonts w:ascii="Arial" w:hAnsi="Arial" w:cs="Arial"/>
          <w:bCs/>
          <w:sz w:val="20"/>
          <w:szCs w:val="20"/>
        </w:rPr>
        <w:t xml:space="preserve">, </w:t>
      </w:r>
      <w:r w:rsidR="002E3247" w:rsidRPr="006679D8">
        <w:rPr>
          <w:rFonts w:ascii="Arial" w:hAnsi="Arial" w:cs="Arial"/>
          <w:bCs/>
          <w:sz w:val="20"/>
          <w:szCs w:val="20"/>
        </w:rPr>
        <w:t xml:space="preserve">may be not that relevant due to the similar channel conditions that multiple candidate relay UEs may have. In such a case, </w:t>
      </w:r>
      <w:r w:rsidR="001E2E0F" w:rsidRPr="006679D8">
        <w:rPr>
          <w:rFonts w:ascii="Arial" w:hAnsi="Arial" w:cs="Arial"/>
          <w:bCs/>
          <w:sz w:val="20"/>
          <w:szCs w:val="20"/>
        </w:rPr>
        <w:t>it would make sense to down-prioritize this scenario for the time being and study possible solution for achieving service continuity only if the time allows</w:t>
      </w:r>
      <w:r w:rsidR="00631AD7" w:rsidRPr="006679D8">
        <w:rPr>
          <w:rFonts w:ascii="Arial" w:hAnsi="Arial" w:cs="Arial"/>
          <w:bCs/>
          <w:sz w:val="20"/>
          <w:szCs w:val="20"/>
        </w:rPr>
        <w:t xml:space="preserve">. </w:t>
      </w:r>
      <w:r w:rsidR="00257A55" w:rsidRPr="006679D8">
        <w:rPr>
          <w:rFonts w:ascii="Arial" w:hAnsi="Arial" w:cs="Arial"/>
          <w:bCs/>
          <w:sz w:val="20"/>
          <w:szCs w:val="20"/>
        </w:rPr>
        <w:t>Therefore, a</w:t>
      </w:r>
      <w:r w:rsidR="001E2E0F" w:rsidRPr="006679D8">
        <w:rPr>
          <w:rFonts w:ascii="Arial" w:hAnsi="Arial" w:cs="Arial"/>
          <w:bCs/>
          <w:sz w:val="20"/>
          <w:szCs w:val="20"/>
        </w:rPr>
        <w:t xml:space="preserve">ccording to this analysis, we </w:t>
      </w:r>
      <w:r w:rsidR="00257A55" w:rsidRPr="006679D8">
        <w:rPr>
          <w:rFonts w:ascii="Arial" w:hAnsi="Arial" w:cs="Arial"/>
          <w:bCs/>
          <w:sz w:val="20"/>
          <w:szCs w:val="20"/>
        </w:rPr>
        <w:t>propose:</w:t>
      </w:r>
    </w:p>
    <w:p w14:paraId="660759D6" w14:textId="77777777" w:rsidR="00257A55" w:rsidRPr="006679D8" w:rsidRDefault="00257A55" w:rsidP="003E783C">
      <w:pPr>
        <w:rPr>
          <w:rFonts w:ascii="Arial" w:hAnsi="Arial" w:cs="Arial"/>
          <w:b/>
          <w:sz w:val="20"/>
          <w:szCs w:val="20"/>
        </w:rPr>
      </w:pPr>
    </w:p>
    <w:p w14:paraId="7869B13E" w14:textId="78C99AEB" w:rsidR="005911D0" w:rsidRPr="006679D8" w:rsidRDefault="00257A55" w:rsidP="00257A55">
      <w:pPr>
        <w:pStyle w:val="Proposal"/>
        <w:rPr>
          <w:rFonts w:eastAsiaTheme="minorHAnsi" w:cs="Arial"/>
          <w:bCs w:val="0"/>
          <w:lang w:eastAsia="en-US"/>
        </w:rPr>
      </w:pPr>
      <w:r w:rsidRPr="006679D8">
        <w:rPr>
          <w:rFonts w:eastAsiaTheme="minorHAnsi" w:cs="Arial"/>
          <w:bCs w:val="0"/>
          <w:lang w:eastAsia="en-US"/>
        </w:rPr>
        <w:t xml:space="preserve">RAN2 </w:t>
      </w:r>
      <w:r w:rsidR="003D07EC" w:rsidRPr="006679D8">
        <w:rPr>
          <w:rFonts w:eastAsiaTheme="minorHAnsi" w:cs="Arial"/>
          <w:bCs w:val="0"/>
          <w:lang w:eastAsia="en-US"/>
        </w:rPr>
        <w:t>shall</w:t>
      </w:r>
      <w:r w:rsidRPr="006679D8">
        <w:rPr>
          <w:rFonts w:eastAsiaTheme="minorHAnsi" w:cs="Arial"/>
          <w:bCs w:val="0"/>
          <w:lang w:eastAsia="en-US"/>
        </w:rPr>
        <w:t xml:space="preserve"> priorit</w:t>
      </w:r>
      <w:r w:rsidR="00F558B7" w:rsidRPr="006679D8">
        <w:rPr>
          <w:rFonts w:eastAsiaTheme="minorHAnsi" w:cs="Arial"/>
          <w:bCs w:val="0"/>
          <w:lang w:eastAsia="en-US"/>
        </w:rPr>
        <w:t>i</w:t>
      </w:r>
      <w:r w:rsidR="005911D0" w:rsidRPr="006679D8">
        <w:rPr>
          <w:rFonts w:eastAsiaTheme="minorHAnsi" w:cs="Arial"/>
          <w:bCs w:val="0"/>
          <w:lang w:eastAsia="en-US"/>
        </w:rPr>
        <w:t>z</w:t>
      </w:r>
      <w:r w:rsidR="00F558B7" w:rsidRPr="006679D8">
        <w:rPr>
          <w:rFonts w:eastAsiaTheme="minorHAnsi" w:cs="Arial"/>
          <w:bCs w:val="0"/>
          <w:lang w:eastAsia="en-US"/>
        </w:rPr>
        <w:t>e</w:t>
      </w:r>
      <w:r w:rsidRPr="006679D8">
        <w:rPr>
          <w:rFonts w:eastAsiaTheme="minorHAnsi" w:cs="Arial"/>
          <w:bCs w:val="0"/>
          <w:lang w:eastAsia="en-US"/>
        </w:rPr>
        <w:t xml:space="preserve"> the study of solutions for achieving service continuity in scenarios</w:t>
      </w:r>
      <w:r w:rsidR="00F558B7" w:rsidRPr="006679D8">
        <w:rPr>
          <w:rFonts w:eastAsiaTheme="minorHAnsi" w:cs="Arial"/>
          <w:bCs w:val="0"/>
          <w:lang w:eastAsia="en-US"/>
        </w:rPr>
        <w:t xml:space="preserve"> with path switching between direct and indirect path</w:t>
      </w:r>
      <w:r w:rsidR="005911D0" w:rsidRPr="006679D8">
        <w:rPr>
          <w:rFonts w:eastAsiaTheme="minorHAnsi" w:cs="Arial"/>
          <w:bCs w:val="0"/>
          <w:lang w:eastAsia="en-US"/>
        </w:rPr>
        <w:t>.</w:t>
      </w:r>
    </w:p>
    <w:p w14:paraId="06DABD51" w14:textId="490E5727" w:rsidR="00257A55" w:rsidRPr="006679D8" w:rsidRDefault="005911D0" w:rsidP="00257A55">
      <w:pPr>
        <w:pStyle w:val="Proposal"/>
        <w:rPr>
          <w:rFonts w:eastAsiaTheme="minorHAnsi" w:cs="Arial"/>
          <w:bCs w:val="0"/>
          <w:lang w:eastAsia="en-US"/>
        </w:rPr>
      </w:pPr>
      <w:r w:rsidRPr="006679D8">
        <w:rPr>
          <w:rFonts w:eastAsiaTheme="minorHAnsi" w:cs="Arial"/>
          <w:bCs w:val="0"/>
          <w:lang w:eastAsia="en-US"/>
        </w:rPr>
        <w:t xml:space="preserve">RAN2 </w:t>
      </w:r>
      <w:r w:rsidR="003D07EC" w:rsidRPr="006679D8">
        <w:rPr>
          <w:rFonts w:eastAsiaTheme="minorHAnsi" w:cs="Arial"/>
          <w:bCs w:val="0"/>
          <w:lang w:eastAsia="en-US"/>
        </w:rPr>
        <w:t>shall</w:t>
      </w:r>
      <w:r w:rsidRPr="006679D8">
        <w:rPr>
          <w:rFonts w:eastAsiaTheme="minorHAnsi" w:cs="Arial"/>
          <w:bCs w:val="0"/>
          <w:lang w:eastAsia="en-US"/>
        </w:rPr>
        <w:t xml:space="preserve"> prioritize the study of solutions for achieving service continuity in </w:t>
      </w:r>
      <w:r w:rsidR="003D07EC" w:rsidRPr="006679D8">
        <w:rPr>
          <w:rFonts w:eastAsiaTheme="minorHAnsi" w:cs="Arial"/>
          <w:bCs w:val="0"/>
          <w:lang w:eastAsia="en-US"/>
        </w:rPr>
        <w:t xml:space="preserve">handover </w:t>
      </w:r>
      <w:r w:rsidRPr="006679D8">
        <w:rPr>
          <w:rFonts w:eastAsiaTheme="minorHAnsi" w:cs="Arial"/>
          <w:bCs w:val="0"/>
          <w:lang w:eastAsia="en-US"/>
        </w:rPr>
        <w:t>scenarios</w:t>
      </w:r>
      <w:r w:rsidR="003D07EC" w:rsidRPr="006679D8">
        <w:rPr>
          <w:rFonts w:eastAsiaTheme="minorHAnsi" w:cs="Arial"/>
          <w:bCs w:val="0"/>
          <w:lang w:eastAsia="en-US"/>
        </w:rPr>
        <w:t xml:space="preserve"> involving the relay UE.</w:t>
      </w:r>
    </w:p>
    <w:p w14:paraId="31BA3DEB" w14:textId="3073165D" w:rsidR="00551D67" w:rsidRPr="006679D8" w:rsidRDefault="003D07EC" w:rsidP="00D71745">
      <w:pPr>
        <w:pStyle w:val="Proposal"/>
        <w:rPr>
          <w:rFonts w:eastAsiaTheme="minorHAnsi" w:cs="Arial"/>
          <w:lang w:eastAsia="en-US"/>
        </w:rPr>
      </w:pPr>
      <w:r w:rsidRPr="006679D8">
        <w:rPr>
          <w:rFonts w:eastAsiaTheme="minorHAnsi" w:cs="Arial"/>
          <w:bCs w:val="0"/>
          <w:lang w:eastAsia="en-US"/>
        </w:rPr>
        <w:t>RAN2 shall down-prioritize the study of solutions for achieving service continuity in</w:t>
      </w:r>
      <w:r w:rsidR="00BA573E" w:rsidRPr="006679D8">
        <w:rPr>
          <w:rFonts w:eastAsiaTheme="minorHAnsi" w:cs="Arial"/>
          <w:bCs w:val="0"/>
          <w:lang w:eastAsia="en-US"/>
        </w:rPr>
        <w:t xml:space="preserve"> scenarios with path switching among different indirect paths.</w:t>
      </w:r>
    </w:p>
    <w:p w14:paraId="2935963A" w14:textId="2E757D24" w:rsidR="00551D67" w:rsidRPr="006679D8" w:rsidRDefault="00D71745" w:rsidP="00F522BF">
      <w:pPr>
        <w:jc w:val="both"/>
        <w:rPr>
          <w:rFonts w:ascii="Arial" w:hAnsi="Arial" w:cs="Arial"/>
          <w:sz w:val="20"/>
          <w:szCs w:val="20"/>
        </w:rPr>
      </w:pPr>
      <w:r w:rsidRPr="006679D8">
        <w:rPr>
          <w:rFonts w:ascii="Arial" w:hAnsi="Arial" w:cs="Arial"/>
          <w:bCs/>
          <w:sz w:val="20"/>
          <w:szCs w:val="20"/>
        </w:rPr>
        <w:t>A further aspect to be considered when</w:t>
      </w:r>
      <w:r w:rsidR="00551D67" w:rsidRPr="006679D8">
        <w:rPr>
          <w:rFonts w:ascii="Arial" w:hAnsi="Arial" w:cs="Arial"/>
          <w:bCs/>
          <w:sz w:val="20"/>
          <w:szCs w:val="20"/>
        </w:rPr>
        <w:t xml:space="preserve"> investigating service continuity, </w:t>
      </w:r>
      <w:r w:rsidRPr="006679D8">
        <w:rPr>
          <w:rFonts w:ascii="Arial" w:hAnsi="Arial" w:cs="Arial"/>
          <w:bCs/>
          <w:sz w:val="20"/>
          <w:szCs w:val="20"/>
        </w:rPr>
        <w:t>is that one related to complexity</w:t>
      </w:r>
      <w:r w:rsidR="00551D67" w:rsidRPr="006679D8">
        <w:rPr>
          <w:rFonts w:ascii="Arial" w:hAnsi="Arial" w:cs="Arial"/>
          <w:bCs/>
          <w:sz w:val="20"/>
          <w:szCs w:val="20"/>
        </w:rPr>
        <w:t xml:space="preserve"> </w:t>
      </w:r>
      <w:r w:rsidR="00AC2DE3" w:rsidRPr="006679D8">
        <w:rPr>
          <w:rFonts w:ascii="Arial" w:hAnsi="Arial" w:cs="Arial"/>
          <w:bCs/>
          <w:sz w:val="20"/>
          <w:szCs w:val="20"/>
        </w:rPr>
        <w:t>in achieving the requirement set by SA</w:t>
      </w:r>
      <w:r w:rsidR="00551D67" w:rsidRPr="006679D8">
        <w:rPr>
          <w:rFonts w:ascii="Arial" w:hAnsi="Arial" w:cs="Arial"/>
          <w:bCs/>
          <w:sz w:val="20"/>
          <w:szCs w:val="20"/>
        </w:rPr>
        <w:t xml:space="preserve">. </w:t>
      </w:r>
      <w:r w:rsidR="001A7F00" w:rsidRPr="006679D8">
        <w:rPr>
          <w:rFonts w:ascii="Arial" w:hAnsi="Arial" w:cs="Arial"/>
          <w:bCs/>
          <w:sz w:val="20"/>
          <w:szCs w:val="20"/>
        </w:rPr>
        <w:t>The primary aim of RAN2 should be to study and capture solutions that require minimum standardization effort</w:t>
      </w:r>
      <w:r w:rsidR="00BA57E2" w:rsidRPr="006679D8">
        <w:rPr>
          <w:rFonts w:ascii="Arial" w:hAnsi="Arial" w:cs="Arial"/>
          <w:bCs/>
          <w:sz w:val="20"/>
          <w:szCs w:val="20"/>
        </w:rPr>
        <w:t xml:space="preserve">. Further, also the already standardized solutions </w:t>
      </w:r>
      <w:r w:rsidR="00807B06" w:rsidRPr="006679D8">
        <w:rPr>
          <w:rFonts w:ascii="Arial" w:hAnsi="Arial" w:cs="Arial"/>
          <w:bCs/>
          <w:sz w:val="20"/>
          <w:szCs w:val="20"/>
        </w:rPr>
        <w:t>in the previous releases should be considered as baseline, whenever possible</w:t>
      </w:r>
      <w:r w:rsidR="00551D67" w:rsidRPr="006679D8">
        <w:rPr>
          <w:rFonts w:ascii="Arial" w:hAnsi="Arial" w:cs="Arial"/>
          <w:bCs/>
          <w:sz w:val="20"/>
          <w:szCs w:val="20"/>
        </w:rPr>
        <w:t xml:space="preserve">. </w:t>
      </w:r>
      <w:r w:rsidR="003472D7" w:rsidRPr="006679D8">
        <w:rPr>
          <w:rFonts w:ascii="Arial" w:hAnsi="Arial" w:cs="Arial"/>
          <w:bCs/>
          <w:sz w:val="20"/>
          <w:szCs w:val="20"/>
        </w:rPr>
        <w:t xml:space="preserve">This is because of </w:t>
      </w:r>
      <w:r w:rsidR="00807B06" w:rsidRPr="006679D8">
        <w:rPr>
          <w:rFonts w:ascii="Arial" w:hAnsi="Arial" w:cs="Arial"/>
          <w:bCs/>
          <w:sz w:val="20"/>
          <w:szCs w:val="20"/>
        </w:rPr>
        <w:t>the</w:t>
      </w:r>
      <w:r w:rsidR="003472D7" w:rsidRPr="006679D8">
        <w:rPr>
          <w:rFonts w:ascii="Arial" w:hAnsi="Arial" w:cs="Arial"/>
          <w:bCs/>
          <w:sz w:val="20"/>
          <w:szCs w:val="20"/>
        </w:rPr>
        <w:t xml:space="preserve"> limited</w:t>
      </w:r>
      <w:r w:rsidR="00807B06" w:rsidRPr="006679D8">
        <w:rPr>
          <w:rFonts w:ascii="Arial" w:hAnsi="Arial" w:cs="Arial"/>
          <w:bCs/>
          <w:sz w:val="20"/>
          <w:szCs w:val="20"/>
        </w:rPr>
        <w:t xml:space="preserve"> time </w:t>
      </w:r>
      <w:r w:rsidR="003472D7" w:rsidRPr="006679D8">
        <w:rPr>
          <w:rFonts w:ascii="Arial" w:hAnsi="Arial" w:cs="Arial"/>
          <w:bCs/>
          <w:sz w:val="20"/>
          <w:szCs w:val="20"/>
        </w:rPr>
        <w:t>in</w:t>
      </w:r>
      <w:r w:rsidR="00807B06" w:rsidRPr="006679D8">
        <w:rPr>
          <w:rFonts w:ascii="Arial" w:hAnsi="Arial" w:cs="Arial"/>
          <w:bCs/>
          <w:sz w:val="20"/>
          <w:szCs w:val="20"/>
        </w:rPr>
        <w:t xml:space="preserve"> finish</w:t>
      </w:r>
      <w:r w:rsidR="003472D7" w:rsidRPr="006679D8">
        <w:rPr>
          <w:rFonts w:ascii="Arial" w:hAnsi="Arial" w:cs="Arial"/>
          <w:bCs/>
          <w:sz w:val="20"/>
          <w:szCs w:val="20"/>
        </w:rPr>
        <w:t>ing</w:t>
      </w:r>
      <w:r w:rsidR="00807B06" w:rsidRPr="006679D8">
        <w:rPr>
          <w:rFonts w:ascii="Arial" w:hAnsi="Arial" w:cs="Arial"/>
          <w:bCs/>
          <w:sz w:val="20"/>
          <w:szCs w:val="20"/>
        </w:rPr>
        <w:t xml:space="preserve"> the study item and eventually proceed with the normative work in a possible work item.</w:t>
      </w:r>
      <w:r w:rsidR="00D4321D" w:rsidRPr="006679D8">
        <w:rPr>
          <w:rFonts w:ascii="Arial" w:hAnsi="Arial" w:cs="Arial"/>
          <w:bCs/>
          <w:sz w:val="20"/>
          <w:szCs w:val="20"/>
        </w:rPr>
        <w:t xml:space="preserve"> Therefore:</w:t>
      </w:r>
    </w:p>
    <w:p w14:paraId="1D4DF96C" w14:textId="77777777" w:rsidR="00D4321D" w:rsidRPr="006679D8" w:rsidRDefault="00D4321D" w:rsidP="00551D67">
      <w:pPr>
        <w:rPr>
          <w:rFonts w:ascii="Arial" w:hAnsi="Arial" w:cs="Arial"/>
          <w:b/>
          <w:sz w:val="20"/>
          <w:szCs w:val="20"/>
        </w:rPr>
      </w:pPr>
    </w:p>
    <w:p w14:paraId="07D0E732" w14:textId="0FF3F1AC" w:rsidR="00551D67" w:rsidRPr="006679D8" w:rsidRDefault="00551D67" w:rsidP="00551D67">
      <w:pPr>
        <w:pStyle w:val="Proposal"/>
        <w:rPr>
          <w:rFonts w:eastAsiaTheme="minorHAnsi" w:cs="Arial"/>
          <w:lang w:eastAsia="en-US"/>
        </w:rPr>
      </w:pPr>
      <w:bookmarkStart w:id="19" w:name="_Toc47445399"/>
      <w:r w:rsidRPr="006679D8">
        <w:rPr>
          <w:rFonts w:eastAsiaTheme="minorHAnsi" w:cs="Arial"/>
          <w:bCs w:val="0"/>
          <w:lang w:eastAsia="en-US"/>
        </w:rPr>
        <w:t xml:space="preserve">When investigating service continuity </w:t>
      </w:r>
      <w:r w:rsidR="00E356BD" w:rsidRPr="006679D8">
        <w:rPr>
          <w:rFonts w:eastAsiaTheme="minorHAnsi" w:cs="Arial"/>
          <w:bCs w:val="0"/>
          <w:lang w:eastAsia="en-US"/>
        </w:rPr>
        <w:t xml:space="preserve">RAN2 shall target </w:t>
      </w:r>
      <w:r w:rsidR="006679D8" w:rsidRPr="006679D8">
        <w:rPr>
          <w:rFonts w:eastAsiaTheme="minorHAnsi" w:cs="Arial"/>
          <w:bCs w:val="0"/>
          <w:lang w:eastAsia="en-US"/>
        </w:rPr>
        <w:t xml:space="preserve">to re-use as much as possible legacy solutions (standardized in previous releases) or to study </w:t>
      </w:r>
      <w:r w:rsidR="00E356BD" w:rsidRPr="006679D8">
        <w:rPr>
          <w:rFonts w:eastAsiaTheme="minorHAnsi" w:cs="Arial"/>
          <w:bCs w:val="0"/>
          <w:lang w:eastAsia="en-US"/>
        </w:rPr>
        <w:t xml:space="preserve">solutions that require minim standardization </w:t>
      </w:r>
      <w:bookmarkEnd w:id="19"/>
      <w:r w:rsidR="006679D8" w:rsidRPr="006679D8">
        <w:rPr>
          <w:rFonts w:eastAsiaTheme="minorHAnsi" w:cs="Arial"/>
          <w:bCs w:val="0"/>
          <w:lang w:eastAsia="en-US"/>
        </w:rPr>
        <w:t>effort.</w:t>
      </w:r>
    </w:p>
    <w:p w14:paraId="074F3052" w14:textId="77777777" w:rsidR="00551D67" w:rsidRPr="006B79AC" w:rsidRDefault="00551D67" w:rsidP="00551D67">
      <w:pPr>
        <w:pStyle w:val="Proposal"/>
        <w:numPr>
          <w:ilvl w:val="0"/>
          <w:numId w:val="0"/>
        </w:numPr>
        <w:ind w:left="1304" w:hanging="1304"/>
      </w:pPr>
    </w:p>
    <w:p w14:paraId="44AEF909" w14:textId="52272737" w:rsidR="00A74E18" w:rsidRPr="00CE0424" w:rsidRDefault="00146F96" w:rsidP="00A74E18">
      <w:pPr>
        <w:pStyle w:val="Heading1"/>
      </w:pPr>
      <w:bookmarkStart w:id="20" w:name="_Toc458380516"/>
      <w:bookmarkStart w:id="21" w:name="_Toc458380524"/>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0"/>
      <w:bookmarkEnd w:id="21"/>
      <w:r>
        <w:t>3</w:t>
      </w:r>
      <w:r>
        <w:tab/>
      </w:r>
      <w:r w:rsidR="00A74E18" w:rsidRPr="00CE0424">
        <w:t>Conclusion</w:t>
      </w:r>
    </w:p>
    <w:p w14:paraId="102D65D2" w14:textId="4961B3A4" w:rsidR="00626DDD" w:rsidRDefault="00626DDD" w:rsidP="00626DDD">
      <w:pPr>
        <w:rPr>
          <w:rFonts w:ascii="Arial" w:hAnsi="Arial" w:cs="Arial"/>
          <w:sz w:val="20"/>
          <w:szCs w:val="20"/>
        </w:rPr>
      </w:pPr>
      <w:bookmarkStart w:id="22" w:name="_In-sequence_SDU_delivery"/>
      <w:bookmarkEnd w:id="22"/>
      <w:r w:rsidRPr="006679D8">
        <w:rPr>
          <w:rFonts w:ascii="Arial" w:hAnsi="Arial" w:cs="Arial"/>
          <w:sz w:val="20"/>
          <w:szCs w:val="20"/>
        </w:rPr>
        <w:t xml:space="preserve">In section </w:t>
      </w:r>
      <w:r w:rsidRPr="006679D8">
        <w:rPr>
          <w:rFonts w:ascii="Arial" w:hAnsi="Arial" w:cs="Arial"/>
          <w:bCs/>
          <w:sz w:val="20"/>
          <w:szCs w:val="20"/>
        </w:rPr>
        <w:fldChar w:fldCharType="begin"/>
      </w:r>
      <w:r w:rsidRPr="006679D8">
        <w:rPr>
          <w:rFonts w:ascii="Arial" w:hAnsi="Arial" w:cs="Arial"/>
          <w:bCs/>
          <w:sz w:val="20"/>
          <w:szCs w:val="20"/>
        </w:rPr>
        <w:instrText xml:space="preserve"> REF _Ref489281230 \r \h </w:instrText>
      </w:r>
      <w:r w:rsidR="006679D8">
        <w:rPr>
          <w:rFonts w:ascii="Arial" w:hAnsi="Arial" w:cs="Arial"/>
          <w:bCs/>
          <w:sz w:val="20"/>
          <w:szCs w:val="20"/>
        </w:rPr>
        <w:instrText xml:space="preserve"> \* MERGEFORMAT </w:instrText>
      </w:r>
      <w:r w:rsidRPr="006679D8">
        <w:rPr>
          <w:rFonts w:ascii="Arial" w:hAnsi="Arial" w:cs="Arial"/>
          <w:bCs/>
          <w:sz w:val="20"/>
          <w:szCs w:val="20"/>
        </w:rPr>
      </w:r>
      <w:r w:rsidRPr="006679D8">
        <w:rPr>
          <w:rFonts w:ascii="Arial" w:hAnsi="Arial" w:cs="Arial"/>
          <w:bCs/>
          <w:sz w:val="20"/>
          <w:szCs w:val="20"/>
        </w:rPr>
        <w:fldChar w:fldCharType="separate"/>
      </w:r>
      <w:r w:rsidR="00A71363" w:rsidRPr="006679D8">
        <w:rPr>
          <w:rFonts w:ascii="Arial" w:hAnsi="Arial" w:cs="Arial"/>
          <w:bCs/>
          <w:sz w:val="20"/>
          <w:szCs w:val="20"/>
        </w:rPr>
        <w:t>2</w:t>
      </w:r>
      <w:r w:rsidRPr="006679D8">
        <w:rPr>
          <w:rFonts w:ascii="Arial" w:hAnsi="Arial" w:cs="Arial"/>
          <w:bCs/>
          <w:sz w:val="20"/>
          <w:szCs w:val="20"/>
        </w:rPr>
        <w:fldChar w:fldCharType="end"/>
      </w:r>
      <w:r w:rsidRPr="006679D8">
        <w:rPr>
          <w:rFonts w:ascii="Arial" w:hAnsi="Arial" w:cs="Arial"/>
          <w:sz w:val="20"/>
          <w:szCs w:val="20"/>
        </w:rPr>
        <w:t xml:space="preserve"> we made the following observations:</w:t>
      </w:r>
    </w:p>
    <w:p w14:paraId="09390174" w14:textId="77777777" w:rsidR="006679D8" w:rsidRDefault="006679D8" w:rsidP="00626DDD">
      <w:pPr>
        <w:rPr>
          <w:rFonts w:ascii="Arial" w:hAnsi="Arial" w:cs="Arial"/>
          <w:bCs/>
          <w:sz w:val="20"/>
          <w:szCs w:val="20"/>
        </w:rPr>
      </w:pPr>
    </w:p>
    <w:p w14:paraId="70C61D0F" w14:textId="77777777" w:rsidR="006679D8" w:rsidRPr="006679D8" w:rsidRDefault="006679D8" w:rsidP="006679D8">
      <w:pPr>
        <w:pStyle w:val="Observation"/>
        <w:numPr>
          <w:ilvl w:val="0"/>
          <w:numId w:val="40"/>
        </w:numPr>
        <w:rPr>
          <w:rFonts w:eastAsiaTheme="minorHAnsi" w:cs="Arial"/>
          <w:bCs w:val="0"/>
          <w:lang w:eastAsia="en-US"/>
        </w:rPr>
      </w:pPr>
      <w:r w:rsidRPr="006679D8">
        <w:rPr>
          <w:rFonts w:eastAsiaTheme="minorHAnsi" w:cs="Arial"/>
          <w:bCs w:val="0"/>
          <w:lang w:eastAsia="en-US"/>
        </w:rPr>
        <w:t xml:space="preserve">Service continuity refers to the uninterrupted user experience of a service. </w:t>
      </w:r>
    </w:p>
    <w:p w14:paraId="7B55ACB3" w14:textId="77777777" w:rsidR="006679D8" w:rsidRPr="006679D8" w:rsidRDefault="006679D8" w:rsidP="006679D8">
      <w:pPr>
        <w:pStyle w:val="Observation"/>
        <w:ind w:left="1701" w:hanging="1701"/>
        <w:rPr>
          <w:rFonts w:eastAsiaTheme="minorHAnsi" w:cs="Arial"/>
          <w:bCs w:val="0"/>
          <w:lang w:eastAsia="en-US"/>
        </w:rPr>
      </w:pPr>
      <w:r w:rsidRPr="006679D8">
        <w:rPr>
          <w:rFonts w:eastAsiaTheme="minorHAnsi" w:cs="Arial"/>
          <w:bCs w:val="0"/>
          <w:lang w:eastAsia="en-US"/>
        </w:rPr>
        <w:t xml:space="preserve">It is possible to achieve service continuity for sidelink relay at the application layer via protocol like e.g., QUIC or SIP. </w:t>
      </w:r>
    </w:p>
    <w:p w14:paraId="20CF50BB" w14:textId="209DEF2B" w:rsidR="006679D8" w:rsidRPr="006679D8" w:rsidRDefault="006679D8" w:rsidP="006679D8">
      <w:pPr>
        <w:pStyle w:val="Observation"/>
        <w:ind w:left="1701" w:hanging="1701"/>
        <w:rPr>
          <w:rFonts w:eastAsiaTheme="minorHAnsi" w:cs="Arial"/>
          <w:bCs w:val="0"/>
          <w:lang w:eastAsia="en-US"/>
        </w:rPr>
      </w:pPr>
      <w:r w:rsidRPr="006679D8">
        <w:rPr>
          <w:rFonts w:eastAsiaTheme="minorHAnsi" w:cs="Arial"/>
          <w:bCs w:val="0"/>
          <w:lang w:eastAsia="en-US"/>
        </w:rPr>
        <w:t>It is possible to achieve service continuity for sidelink relay also with the L3 architecture and the solutions are documented in the SA TR 23.752 [</w:t>
      </w:r>
      <w:r w:rsidR="00F73713">
        <w:rPr>
          <w:rFonts w:eastAsiaTheme="minorHAnsi" w:cs="Arial"/>
          <w:bCs w:val="0"/>
          <w:lang w:eastAsia="en-US"/>
        </w:rPr>
        <w:t>3</w:t>
      </w:r>
      <w:r w:rsidRPr="006679D8">
        <w:rPr>
          <w:rFonts w:eastAsiaTheme="minorHAnsi" w:cs="Arial"/>
          <w:bCs w:val="0"/>
          <w:lang w:eastAsia="en-US"/>
        </w:rPr>
        <w:t xml:space="preserve">]. </w:t>
      </w:r>
    </w:p>
    <w:p w14:paraId="535CA5BD" w14:textId="77777777" w:rsidR="006679D8" w:rsidRDefault="006679D8" w:rsidP="006679D8">
      <w:pPr>
        <w:pStyle w:val="Rm"/>
        <w:ind w:left="1701" w:hanging="1701"/>
        <w:rPr>
          <w:rFonts w:eastAsiaTheme="minorHAnsi" w:cs="Arial"/>
          <w:bCs w:val="0"/>
          <w:lang w:eastAsia="en-US"/>
        </w:rPr>
      </w:pPr>
      <w:r w:rsidRPr="006679D8">
        <w:rPr>
          <w:rFonts w:eastAsiaTheme="minorHAnsi" w:cs="Arial"/>
          <w:bCs w:val="0"/>
          <w:lang w:eastAsia="en-US"/>
        </w:rPr>
        <w:t xml:space="preserve">A first mobility scenario involving sidelink relay is when a remote UE switches between a direct path and an indirect path (i.e., within the same </w:t>
      </w:r>
      <w:proofErr w:type="spellStart"/>
      <w:r w:rsidRPr="006679D8">
        <w:rPr>
          <w:rFonts w:eastAsiaTheme="minorHAnsi" w:cs="Arial"/>
          <w:bCs w:val="0"/>
          <w:lang w:eastAsia="en-US"/>
        </w:rPr>
        <w:t>gNB</w:t>
      </w:r>
      <w:proofErr w:type="spellEnd"/>
      <w:r w:rsidRPr="006679D8">
        <w:rPr>
          <w:rFonts w:eastAsiaTheme="minorHAnsi" w:cs="Arial"/>
          <w:bCs w:val="0"/>
          <w:lang w:eastAsia="en-US"/>
        </w:rPr>
        <w:t xml:space="preserve"> or different </w:t>
      </w:r>
      <w:proofErr w:type="spellStart"/>
      <w:r w:rsidRPr="006679D8">
        <w:rPr>
          <w:rFonts w:eastAsiaTheme="minorHAnsi" w:cs="Arial"/>
          <w:bCs w:val="0"/>
          <w:lang w:eastAsia="en-US"/>
        </w:rPr>
        <w:t>gNB</w:t>
      </w:r>
      <w:proofErr w:type="spellEnd"/>
      <w:r w:rsidRPr="006679D8">
        <w:rPr>
          <w:rFonts w:eastAsiaTheme="minorHAnsi" w:cs="Arial"/>
          <w:bCs w:val="0"/>
          <w:lang w:eastAsia="en-US"/>
        </w:rPr>
        <w:t xml:space="preserve">). </w:t>
      </w:r>
    </w:p>
    <w:p w14:paraId="07A076E3" w14:textId="72557454" w:rsidR="006679D8" w:rsidRPr="006679D8" w:rsidRDefault="006679D8" w:rsidP="006679D8">
      <w:pPr>
        <w:pStyle w:val="Rm"/>
        <w:ind w:left="1701" w:hanging="1701"/>
        <w:rPr>
          <w:rFonts w:eastAsiaTheme="minorHAnsi" w:cs="Arial"/>
          <w:bCs w:val="0"/>
          <w:lang w:eastAsia="en-US"/>
        </w:rPr>
      </w:pPr>
      <w:r w:rsidRPr="006679D8">
        <w:rPr>
          <w:rFonts w:eastAsiaTheme="minorHAnsi" w:cs="Arial"/>
          <w:bCs w:val="0"/>
          <w:lang w:eastAsia="en-US"/>
        </w:rPr>
        <w:lastRenderedPageBreak/>
        <w:t xml:space="preserve">A second mobility scenario involving sidelink relay is when a remote UE switches between different indirect paths (i.e., within the same </w:t>
      </w:r>
      <w:proofErr w:type="spellStart"/>
      <w:r w:rsidRPr="006679D8">
        <w:rPr>
          <w:rFonts w:eastAsiaTheme="minorHAnsi" w:cs="Arial"/>
          <w:bCs w:val="0"/>
          <w:lang w:eastAsia="en-US"/>
        </w:rPr>
        <w:t>gNB</w:t>
      </w:r>
      <w:proofErr w:type="spellEnd"/>
      <w:r w:rsidRPr="006679D8">
        <w:rPr>
          <w:rFonts w:eastAsiaTheme="minorHAnsi" w:cs="Arial"/>
          <w:bCs w:val="0"/>
          <w:lang w:eastAsia="en-US"/>
        </w:rPr>
        <w:t xml:space="preserve"> or different </w:t>
      </w:r>
      <w:proofErr w:type="spellStart"/>
      <w:r w:rsidRPr="006679D8">
        <w:rPr>
          <w:rFonts w:eastAsiaTheme="minorHAnsi" w:cs="Arial"/>
          <w:bCs w:val="0"/>
          <w:lang w:eastAsia="en-US"/>
        </w:rPr>
        <w:t>gNB</w:t>
      </w:r>
      <w:proofErr w:type="spellEnd"/>
      <w:r w:rsidRPr="006679D8">
        <w:rPr>
          <w:rFonts w:eastAsiaTheme="minorHAnsi" w:cs="Arial"/>
          <w:bCs w:val="0"/>
          <w:lang w:eastAsia="en-US"/>
        </w:rPr>
        <w:t>).</w:t>
      </w:r>
    </w:p>
    <w:p w14:paraId="31FD8DB3" w14:textId="77777777" w:rsidR="006679D8" w:rsidRPr="006679D8" w:rsidRDefault="006679D8" w:rsidP="006679D8">
      <w:pPr>
        <w:pStyle w:val="Rm"/>
        <w:ind w:left="1701" w:hanging="1701"/>
        <w:rPr>
          <w:rFonts w:eastAsiaTheme="minorHAnsi" w:cs="Arial"/>
          <w:bCs w:val="0"/>
          <w:lang w:eastAsia="en-US"/>
        </w:rPr>
      </w:pPr>
      <w:r w:rsidRPr="006679D8">
        <w:rPr>
          <w:rFonts w:eastAsiaTheme="minorHAnsi" w:cs="Arial"/>
          <w:bCs w:val="0"/>
          <w:lang w:eastAsia="en-US"/>
        </w:rPr>
        <w:t xml:space="preserve">A third mobility scenario involving sidelink relay is when a remote UE moves with its current relay UE to a new serving </w:t>
      </w:r>
      <w:proofErr w:type="spellStart"/>
      <w:r w:rsidRPr="006679D8">
        <w:rPr>
          <w:rFonts w:eastAsiaTheme="minorHAnsi" w:cs="Arial"/>
          <w:bCs w:val="0"/>
          <w:lang w:eastAsia="en-US"/>
        </w:rPr>
        <w:t>gNB</w:t>
      </w:r>
      <w:proofErr w:type="spellEnd"/>
      <w:r w:rsidRPr="006679D8">
        <w:rPr>
          <w:rFonts w:eastAsiaTheme="minorHAnsi" w:cs="Arial"/>
          <w:bCs w:val="0"/>
          <w:lang w:eastAsia="en-US"/>
        </w:rPr>
        <w:t>.</w:t>
      </w:r>
    </w:p>
    <w:p w14:paraId="7C61A394" w14:textId="77777777" w:rsidR="006679D8" w:rsidRPr="006679D8" w:rsidRDefault="006679D8" w:rsidP="00626DDD">
      <w:pPr>
        <w:rPr>
          <w:rFonts w:ascii="Arial" w:hAnsi="Arial" w:cs="Arial"/>
          <w:bCs/>
          <w:sz w:val="20"/>
          <w:szCs w:val="20"/>
        </w:rPr>
      </w:pPr>
    </w:p>
    <w:p w14:paraId="649F378D" w14:textId="306C9A08" w:rsidR="008C3C5D" w:rsidRPr="006679D8" w:rsidRDefault="008C3C5D" w:rsidP="008C3C5D">
      <w:pPr>
        <w:spacing w:before="160"/>
        <w:rPr>
          <w:rFonts w:ascii="Arial" w:hAnsi="Arial" w:cs="Arial"/>
          <w:sz w:val="20"/>
          <w:szCs w:val="20"/>
        </w:rPr>
      </w:pPr>
      <w:r w:rsidRPr="006679D8">
        <w:rPr>
          <w:rFonts w:ascii="Arial" w:hAnsi="Arial" w:cs="Arial"/>
          <w:sz w:val="20"/>
          <w:szCs w:val="20"/>
        </w:rPr>
        <w:t xml:space="preserve">Based on the discussion in section </w:t>
      </w:r>
      <w:r w:rsidRPr="006679D8">
        <w:rPr>
          <w:rFonts w:ascii="Arial" w:hAnsi="Arial" w:cs="Arial"/>
          <w:sz w:val="20"/>
          <w:szCs w:val="20"/>
        </w:rPr>
        <w:fldChar w:fldCharType="begin"/>
      </w:r>
      <w:r w:rsidRPr="006679D8">
        <w:rPr>
          <w:rFonts w:ascii="Arial" w:hAnsi="Arial" w:cs="Arial"/>
          <w:sz w:val="20"/>
          <w:szCs w:val="20"/>
        </w:rPr>
        <w:instrText xml:space="preserve"> REF _Ref489281230 \r \h  \* MERGEFORMAT </w:instrText>
      </w:r>
      <w:r w:rsidRPr="006679D8">
        <w:rPr>
          <w:rFonts w:ascii="Arial" w:hAnsi="Arial" w:cs="Arial"/>
          <w:sz w:val="20"/>
          <w:szCs w:val="20"/>
        </w:rPr>
      </w:r>
      <w:r w:rsidRPr="006679D8">
        <w:rPr>
          <w:rFonts w:ascii="Arial" w:hAnsi="Arial" w:cs="Arial"/>
          <w:sz w:val="20"/>
          <w:szCs w:val="20"/>
        </w:rPr>
        <w:fldChar w:fldCharType="separate"/>
      </w:r>
      <w:r w:rsidRPr="006679D8">
        <w:rPr>
          <w:rFonts w:ascii="Arial" w:hAnsi="Arial" w:cs="Arial"/>
          <w:sz w:val="20"/>
          <w:szCs w:val="20"/>
        </w:rPr>
        <w:t>2</w:t>
      </w:r>
      <w:r w:rsidRPr="006679D8">
        <w:rPr>
          <w:rFonts w:ascii="Arial" w:hAnsi="Arial" w:cs="Arial"/>
          <w:sz w:val="20"/>
          <w:szCs w:val="20"/>
        </w:rPr>
        <w:fldChar w:fldCharType="end"/>
      </w:r>
      <w:r w:rsidRPr="006679D8">
        <w:rPr>
          <w:rFonts w:ascii="Arial" w:hAnsi="Arial" w:cs="Arial"/>
          <w:sz w:val="20"/>
          <w:szCs w:val="20"/>
        </w:rPr>
        <w:t xml:space="preserve"> we propose the following: </w:t>
      </w:r>
    </w:p>
    <w:p w14:paraId="30F5A9B4" w14:textId="0B5AA877" w:rsidR="008C3C5D" w:rsidRPr="006B79AC" w:rsidRDefault="008C3C5D" w:rsidP="0045640E">
      <w:pPr>
        <w:pStyle w:val="BodyText"/>
      </w:pPr>
    </w:p>
    <w:p w14:paraId="5E2AB051" w14:textId="77777777" w:rsidR="006679D8" w:rsidRPr="006679D8" w:rsidRDefault="006679D8" w:rsidP="006679D8">
      <w:pPr>
        <w:pStyle w:val="Proposal"/>
        <w:numPr>
          <w:ilvl w:val="0"/>
          <w:numId w:val="41"/>
        </w:numPr>
        <w:rPr>
          <w:rFonts w:eastAsiaTheme="minorHAnsi" w:cs="Arial"/>
          <w:bCs w:val="0"/>
          <w:lang w:eastAsia="en-US"/>
        </w:rPr>
      </w:pPr>
      <w:r w:rsidRPr="006679D8">
        <w:rPr>
          <w:rFonts w:eastAsiaTheme="minorHAnsi" w:cs="Arial"/>
          <w:bCs w:val="0"/>
          <w:lang w:eastAsia="en-US"/>
        </w:rPr>
        <w:t>RAN2 shall prioritize the study of solutions for achieving service continuity in scenarios with path switching between direct and indirect path.</w:t>
      </w:r>
    </w:p>
    <w:p w14:paraId="26BAFECD" w14:textId="77777777" w:rsidR="006679D8" w:rsidRPr="006679D8" w:rsidRDefault="006679D8" w:rsidP="006679D8">
      <w:pPr>
        <w:pStyle w:val="Proposal"/>
        <w:rPr>
          <w:rFonts w:eastAsiaTheme="minorHAnsi" w:cs="Arial"/>
          <w:bCs w:val="0"/>
          <w:lang w:eastAsia="en-US"/>
        </w:rPr>
      </w:pPr>
      <w:r w:rsidRPr="006679D8">
        <w:rPr>
          <w:rFonts w:eastAsiaTheme="minorHAnsi" w:cs="Arial"/>
          <w:bCs w:val="0"/>
          <w:lang w:eastAsia="en-US"/>
        </w:rPr>
        <w:t>RAN2 shall prioritize the study of solutions for achieving service continuity in handover scenarios involving the relay UE.</w:t>
      </w:r>
    </w:p>
    <w:p w14:paraId="6ECDBD1C" w14:textId="77777777" w:rsidR="006679D8" w:rsidRPr="006679D8" w:rsidRDefault="006679D8" w:rsidP="006679D8">
      <w:pPr>
        <w:pStyle w:val="Proposal"/>
        <w:rPr>
          <w:rFonts w:eastAsiaTheme="minorHAnsi" w:cs="Arial"/>
          <w:bCs w:val="0"/>
          <w:lang w:eastAsia="en-US"/>
        </w:rPr>
      </w:pPr>
      <w:r w:rsidRPr="006679D8">
        <w:rPr>
          <w:rFonts w:eastAsiaTheme="minorHAnsi" w:cs="Arial"/>
          <w:bCs w:val="0"/>
          <w:lang w:eastAsia="en-US"/>
        </w:rPr>
        <w:t>RAN2 shall down-prioritize the study of solutions for achieving service continuity in scenarios with path switching among different indirect paths.</w:t>
      </w:r>
    </w:p>
    <w:p w14:paraId="2A2164F4" w14:textId="186933DF" w:rsidR="006679D8" w:rsidRPr="006679D8" w:rsidRDefault="006679D8" w:rsidP="0045640E">
      <w:pPr>
        <w:pStyle w:val="Proposal"/>
        <w:rPr>
          <w:rFonts w:eastAsiaTheme="minorHAnsi" w:cs="Arial"/>
          <w:bCs w:val="0"/>
          <w:lang w:eastAsia="en-US"/>
        </w:rPr>
      </w:pPr>
      <w:r w:rsidRPr="006679D8">
        <w:rPr>
          <w:rFonts w:eastAsiaTheme="minorHAnsi" w:cs="Arial"/>
          <w:bCs w:val="0"/>
          <w:lang w:eastAsia="en-US"/>
        </w:rPr>
        <w:t>When investigating service continuity RAN2 shall target to re-use as much as possible legacy solutions (standardized in previous releases) or to study solutions that require minim standardization effort.</w:t>
      </w:r>
    </w:p>
    <w:p w14:paraId="2DC7B922" w14:textId="16F8CABF" w:rsidR="00A74E18" w:rsidRPr="00CE0424" w:rsidRDefault="00146F96" w:rsidP="00626DDD">
      <w:pPr>
        <w:pStyle w:val="Heading1"/>
      </w:pPr>
      <w:r>
        <w:t>4</w:t>
      </w:r>
      <w:r>
        <w:tab/>
      </w:r>
      <w:r w:rsidR="00A74E18" w:rsidRPr="00CE0424">
        <w:t>References</w:t>
      </w:r>
    </w:p>
    <w:p w14:paraId="3C2F62B7" w14:textId="7065BB8A" w:rsidR="00BD57C8" w:rsidRPr="00F73713" w:rsidRDefault="00BD57C8" w:rsidP="00BD57C8">
      <w:pPr>
        <w:pStyle w:val="Reference"/>
        <w:rPr>
          <w:rFonts w:eastAsia="SimSun" w:cs="Arial"/>
        </w:rPr>
      </w:pPr>
      <w:bookmarkStart w:id="23" w:name="_Ref6244049"/>
      <w:r w:rsidRPr="00F73713">
        <w:rPr>
          <w:rFonts w:eastAsia="SimSun" w:cs="Arial"/>
        </w:rPr>
        <w:t xml:space="preserve">RP-193253: "New SID: Study on NR sidelink relay ". </w:t>
      </w:r>
    </w:p>
    <w:p w14:paraId="567275A2" w14:textId="27D99AD6" w:rsidR="001F0085" w:rsidRPr="00F73713" w:rsidRDefault="004B7ADA">
      <w:pPr>
        <w:pStyle w:val="Reference"/>
        <w:rPr>
          <w:rFonts w:eastAsia="SimSun" w:cs="Arial"/>
        </w:rPr>
      </w:pPr>
      <w:r w:rsidRPr="00F73713">
        <w:rPr>
          <w:rFonts w:eastAsia="SimSun" w:cs="Arial"/>
        </w:rPr>
        <w:t>3GPP TS 23.501, "</w:t>
      </w:r>
      <w:r w:rsidR="0016363A" w:rsidRPr="00F73713">
        <w:rPr>
          <w:rFonts w:cs="Arial"/>
        </w:rPr>
        <w:t xml:space="preserve"> </w:t>
      </w:r>
      <w:r w:rsidR="0016363A" w:rsidRPr="00F73713">
        <w:rPr>
          <w:rFonts w:eastAsia="SimSun" w:cs="Arial"/>
        </w:rPr>
        <w:t>System Architecture for the 5G System; Stage 2 (Release 16)</w:t>
      </w:r>
      <w:r w:rsidRPr="00F73713">
        <w:rPr>
          <w:rFonts w:eastAsia="SimSun" w:cs="Arial"/>
        </w:rPr>
        <w:t>"</w:t>
      </w:r>
      <w:r w:rsidR="0016363A" w:rsidRPr="00F73713">
        <w:rPr>
          <w:rFonts w:eastAsia="SimSun" w:cs="Arial"/>
        </w:rPr>
        <w:t xml:space="preserve"> </w:t>
      </w:r>
    </w:p>
    <w:p w14:paraId="59C5EB16" w14:textId="617B693D" w:rsidR="00167D06" w:rsidRPr="00F73713" w:rsidRDefault="00991414">
      <w:pPr>
        <w:pStyle w:val="Reference"/>
        <w:rPr>
          <w:rFonts w:eastAsia="SimSun" w:cs="Arial"/>
        </w:rPr>
      </w:pPr>
      <w:r w:rsidRPr="00F73713">
        <w:rPr>
          <w:rFonts w:eastAsia="SimSun" w:cs="Arial"/>
        </w:rPr>
        <w:t>3</w:t>
      </w:r>
      <w:proofErr w:type="gramStart"/>
      <w:r w:rsidRPr="00F73713">
        <w:rPr>
          <w:rFonts w:eastAsia="SimSun" w:cs="Arial"/>
        </w:rPr>
        <w:t>GPP,TR</w:t>
      </w:r>
      <w:proofErr w:type="gramEnd"/>
      <w:r w:rsidRPr="00F73713">
        <w:rPr>
          <w:rFonts w:eastAsia="SimSun" w:cs="Arial"/>
        </w:rPr>
        <w:t xml:space="preserve"> 23.752, "</w:t>
      </w:r>
      <w:r w:rsidR="005F2298" w:rsidRPr="00F73713">
        <w:rPr>
          <w:rFonts w:cs="Arial"/>
        </w:rPr>
        <w:t xml:space="preserve"> </w:t>
      </w:r>
      <w:r w:rsidR="005F2298" w:rsidRPr="00F73713">
        <w:rPr>
          <w:rFonts w:eastAsia="SimSun" w:cs="Arial"/>
        </w:rPr>
        <w:t>Study on system enhancement for Proximity based Services (</w:t>
      </w:r>
      <w:proofErr w:type="spellStart"/>
      <w:r w:rsidR="005F2298" w:rsidRPr="00F73713">
        <w:rPr>
          <w:rFonts w:eastAsia="SimSun" w:cs="Arial"/>
        </w:rPr>
        <w:t>ProSe</w:t>
      </w:r>
      <w:proofErr w:type="spellEnd"/>
      <w:r w:rsidR="005F2298" w:rsidRPr="00F73713">
        <w:rPr>
          <w:rFonts w:eastAsia="SimSun" w:cs="Arial"/>
        </w:rPr>
        <w:t>)</w:t>
      </w:r>
      <w:r w:rsidR="00482B38" w:rsidRPr="00F73713">
        <w:rPr>
          <w:rFonts w:eastAsia="SimSun" w:cs="Arial"/>
        </w:rPr>
        <w:t xml:space="preserve"> </w:t>
      </w:r>
      <w:r w:rsidR="005F2298" w:rsidRPr="00F73713">
        <w:rPr>
          <w:rFonts w:eastAsia="SimSun" w:cs="Arial"/>
        </w:rPr>
        <w:t>in the 5G System (5GS)</w:t>
      </w:r>
      <w:r w:rsidR="00482B38" w:rsidRPr="00F73713">
        <w:rPr>
          <w:rFonts w:eastAsia="SimSun" w:cs="Arial"/>
        </w:rPr>
        <w:t xml:space="preserve"> </w:t>
      </w:r>
      <w:r w:rsidR="005F2298" w:rsidRPr="00F73713">
        <w:rPr>
          <w:rFonts w:eastAsia="SimSun" w:cs="Arial"/>
        </w:rPr>
        <w:t>(Release 17)</w:t>
      </w:r>
      <w:r w:rsidRPr="00F73713">
        <w:rPr>
          <w:rFonts w:eastAsia="SimSun" w:cs="Arial"/>
        </w:rPr>
        <w:t xml:space="preserve">" </w:t>
      </w:r>
    </w:p>
    <w:bookmarkEnd w:id="23"/>
    <w:p w14:paraId="1A7F742B" w14:textId="77777777" w:rsidR="0065459E" w:rsidRPr="006B79AC" w:rsidRDefault="0065459E" w:rsidP="00F973DA">
      <w:pPr>
        <w:rPr>
          <w:rFonts w:eastAsia="Malgun Gothic"/>
        </w:rPr>
      </w:pPr>
    </w:p>
    <w:sectPr w:rsidR="0065459E" w:rsidRPr="006B79AC">
      <w:head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A855C" w14:textId="77777777" w:rsidR="00F36C86" w:rsidRDefault="00F36C86">
      <w:r>
        <w:separator/>
      </w:r>
    </w:p>
  </w:endnote>
  <w:endnote w:type="continuationSeparator" w:id="0">
    <w:p w14:paraId="60525BB0" w14:textId="77777777" w:rsidR="00F36C86" w:rsidRDefault="00F36C86">
      <w:r>
        <w:continuationSeparator/>
      </w:r>
    </w:p>
  </w:endnote>
  <w:endnote w:type="continuationNotice" w:id="1">
    <w:p w14:paraId="1D964D85" w14:textId="77777777" w:rsidR="00F36C86" w:rsidRDefault="00F36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E9125" w14:textId="77777777" w:rsidR="00683E86" w:rsidRDefault="00683E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E5080" w14:textId="77777777" w:rsidR="00F36C86" w:rsidRDefault="00F36C86">
      <w:r>
        <w:separator/>
      </w:r>
    </w:p>
  </w:footnote>
  <w:footnote w:type="continuationSeparator" w:id="0">
    <w:p w14:paraId="33683F40" w14:textId="77777777" w:rsidR="00F36C86" w:rsidRDefault="00F36C86">
      <w:r>
        <w:continuationSeparator/>
      </w:r>
    </w:p>
  </w:footnote>
  <w:footnote w:type="continuationNotice" w:id="1">
    <w:p w14:paraId="188B285D" w14:textId="77777777" w:rsidR="00F36C86" w:rsidRDefault="00F36C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9C108" w14:textId="77777777" w:rsidR="00683E86" w:rsidRDefault="00683E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0C65D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D2D9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74F66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ACF2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2CB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2482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0C1B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5EDD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AD4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ED16D6E"/>
    <w:multiLevelType w:val="hybridMultilevel"/>
    <w:tmpl w:val="B5168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DA48D0"/>
    <w:multiLevelType w:val="hybridMultilevel"/>
    <w:tmpl w:val="4C98D6F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2" w15:restartNumberingAfterBreak="0">
    <w:nsid w:val="3DCC755B"/>
    <w:multiLevelType w:val="hybridMultilevel"/>
    <w:tmpl w:val="9DE4C208"/>
    <w:lvl w:ilvl="0" w:tplc="04090003">
      <w:start w:val="1"/>
      <w:numFmt w:val="bullet"/>
      <w:lvlText w:val=""/>
      <w:lvlJc w:val="left"/>
      <w:pPr>
        <w:ind w:left="765" w:hanging="360"/>
      </w:pPr>
      <w:rPr>
        <w:rFonts w:ascii="Wingdings" w:hAnsi="Wingdings" w:hint="default"/>
      </w:rPr>
    </w:lvl>
    <w:lvl w:ilvl="1" w:tplc="04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768EE"/>
    <w:multiLevelType w:val="hybridMultilevel"/>
    <w:tmpl w:val="77DCD19E"/>
    <w:lvl w:ilvl="0" w:tplc="0409000F">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BF15E3"/>
    <w:multiLevelType w:val="hybridMultilevel"/>
    <w:tmpl w:val="892618A4"/>
    <w:lvl w:ilvl="0" w:tplc="5AE6BC18">
      <w:start w:val="1"/>
      <w:numFmt w:val="upp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B84C09"/>
    <w:multiLevelType w:val="hybridMultilevel"/>
    <w:tmpl w:val="7542E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695FE6"/>
    <w:multiLevelType w:val="hybridMultilevel"/>
    <w:tmpl w:val="65004B86"/>
    <w:lvl w:ilvl="0" w:tplc="5AE6BC18">
      <w:start w:val="1"/>
      <w:numFmt w:val="upp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8F698E"/>
    <w:multiLevelType w:val="hybridMultilevel"/>
    <w:tmpl w:val="8B40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27"/>
  </w:num>
  <w:num w:numId="3">
    <w:abstractNumId w:val="19"/>
  </w:num>
  <w:num w:numId="4">
    <w:abstractNumId w:val="20"/>
  </w:num>
  <w:num w:numId="5">
    <w:abstractNumId w:val="15"/>
  </w:num>
  <w:num w:numId="6">
    <w:abstractNumId w:val="24"/>
  </w:num>
  <w:num w:numId="7">
    <w:abstractNumId w:val="31"/>
  </w:num>
  <w:num w:numId="8">
    <w:abstractNumId w:val="16"/>
  </w:num>
  <w:num w:numId="9">
    <w:abstractNumId w:val="28"/>
  </w:num>
  <w:num w:numId="10">
    <w:abstractNumId w:val="35"/>
  </w:num>
  <w:num w:numId="1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8"/>
  </w:num>
  <w:num w:numId="14">
    <w:abstractNumId w:val="22"/>
  </w:num>
  <w:num w:numId="15">
    <w:abstractNumId w:val="21"/>
  </w:num>
  <w:num w:numId="16">
    <w:abstractNumId w:val="29"/>
  </w:num>
  <w:num w:numId="17">
    <w:abstractNumId w:val="37"/>
  </w:num>
  <w:num w:numId="18">
    <w:abstractNumId w:val="12"/>
  </w:num>
  <w:num w:numId="19">
    <w:abstractNumId w:val="26"/>
  </w:num>
  <w:num w:numId="20">
    <w:abstractNumId w:val="33"/>
  </w:num>
  <w:num w:numId="21">
    <w:abstractNumId w:val="25"/>
  </w:num>
  <w:num w:numId="22">
    <w:abstractNumId w:val="30"/>
  </w:num>
  <w:num w:numId="23">
    <w:abstractNumId w:val="9"/>
  </w:num>
  <w:num w:numId="24">
    <w:abstractNumId w:val="32"/>
  </w:num>
  <w:num w:numId="25">
    <w:abstractNumId w:val="7"/>
  </w:num>
  <w:num w:numId="26">
    <w:abstractNumId w:val="13"/>
  </w:num>
  <w:num w:numId="27">
    <w:abstractNumId w:val="6"/>
  </w:num>
  <w:num w:numId="28">
    <w:abstractNumId w:val="14"/>
  </w:num>
  <w:num w:numId="29">
    <w:abstractNumId w:val="5"/>
  </w:num>
  <w:num w:numId="30">
    <w:abstractNumId w:val="11"/>
  </w:num>
  <w:num w:numId="31">
    <w:abstractNumId w:val="4"/>
  </w:num>
  <w:num w:numId="32">
    <w:abstractNumId w:val="36"/>
  </w:num>
  <w:num w:numId="33">
    <w:abstractNumId w:val="8"/>
  </w:num>
  <w:num w:numId="34">
    <w:abstractNumId w:val="17"/>
  </w:num>
  <w:num w:numId="35">
    <w:abstractNumId w:val="3"/>
  </w:num>
  <w:num w:numId="36">
    <w:abstractNumId w:val="34"/>
  </w:num>
  <w:num w:numId="37">
    <w:abstractNumId w:val="2"/>
  </w:num>
  <w:num w:numId="38">
    <w:abstractNumId w:val="0"/>
  </w:num>
  <w:num w:numId="39">
    <w:abstractNumId w:val="1"/>
  </w:num>
  <w:num w:numId="40">
    <w:abstractNumId w:val="28"/>
    <w:lvlOverride w:ilvl="0">
      <w:startOverride w:val="1"/>
    </w:lvlOverride>
  </w:num>
  <w:num w:numId="41">
    <w:abstractNumId w:val="19"/>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041"/>
    <w:rsid w:val="00002A37"/>
    <w:rsid w:val="00003102"/>
    <w:rsid w:val="000036D9"/>
    <w:rsid w:val="00003837"/>
    <w:rsid w:val="00003C0E"/>
    <w:rsid w:val="00006394"/>
    <w:rsid w:val="00006446"/>
    <w:rsid w:val="00006896"/>
    <w:rsid w:val="000069EB"/>
    <w:rsid w:val="00006B58"/>
    <w:rsid w:val="000074E4"/>
    <w:rsid w:val="00007CDC"/>
    <w:rsid w:val="000102A0"/>
    <w:rsid w:val="00011B28"/>
    <w:rsid w:val="00012E99"/>
    <w:rsid w:val="000134C9"/>
    <w:rsid w:val="00013FBB"/>
    <w:rsid w:val="00013FC1"/>
    <w:rsid w:val="00014A82"/>
    <w:rsid w:val="00014AB7"/>
    <w:rsid w:val="00014CDC"/>
    <w:rsid w:val="000150A3"/>
    <w:rsid w:val="000159F6"/>
    <w:rsid w:val="00015D15"/>
    <w:rsid w:val="0001679A"/>
    <w:rsid w:val="00016E22"/>
    <w:rsid w:val="00017970"/>
    <w:rsid w:val="0002051B"/>
    <w:rsid w:val="00021125"/>
    <w:rsid w:val="000218E0"/>
    <w:rsid w:val="000227B6"/>
    <w:rsid w:val="00022B5A"/>
    <w:rsid w:val="000238BD"/>
    <w:rsid w:val="000243D9"/>
    <w:rsid w:val="000243F0"/>
    <w:rsid w:val="00024BED"/>
    <w:rsid w:val="0002564D"/>
    <w:rsid w:val="00025AA2"/>
    <w:rsid w:val="00025ECA"/>
    <w:rsid w:val="00026221"/>
    <w:rsid w:val="00026EF6"/>
    <w:rsid w:val="000278C7"/>
    <w:rsid w:val="00027939"/>
    <w:rsid w:val="0003043B"/>
    <w:rsid w:val="0003079B"/>
    <w:rsid w:val="000325B8"/>
    <w:rsid w:val="0003267F"/>
    <w:rsid w:val="00033EF1"/>
    <w:rsid w:val="00033F6C"/>
    <w:rsid w:val="00034015"/>
    <w:rsid w:val="000341C7"/>
    <w:rsid w:val="00034C15"/>
    <w:rsid w:val="000350A8"/>
    <w:rsid w:val="0003601B"/>
    <w:rsid w:val="00036BA1"/>
    <w:rsid w:val="00036D9C"/>
    <w:rsid w:val="00040174"/>
    <w:rsid w:val="000404F4"/>
    <w:rsid w:val="00040BEF"/>
    <w:rsid w:val="000421A4"/>
    <w:rsid w:val="000422E2"/>
    <w:rsid w:val="000425AD"/>
    <w:rsid w:val="00042F22"/>
    <w:rsid w:val="000444EF"/>
    <w:rsid w:val="0004471E"/>
    <w:rsid w:val="0004574A"/>
    <w:rsid w:val="00045869"/>
    <w:rsid w:val="00047ED2"/>
    <w:rsid w:val="00047FE2"/>
    <w:rsid w:val="00051882"/>
    <w:rsid w:val="00052956"/>
    <w:rsid w:val="00052A07"/>
    <w:rsid w:val="0005300B"/>
    <w:rsid w:val="000534E3"/>
    <w:rsid w:val="000538F4"/>
    <w:rsid w:val="0005506B"/>
    <w:rsid w:val="00055EF5"/>
    <w:rsid w:val="0005606A"/>
    <w:rsid w:val="00056557"/>
    <w:rsid w:val="0005667C"/>
    <w:rsid w:val="00056B7E"/>
    <w:rsid w:val="00057117"/>
    <w:rsid w:val="00057738"/>
    <w:rsid w:val="000577EB"/>
    <w:rsid w:val="000616E7"/>
    <w:rsid w:val="00061DE7"/>
    <w:rsid w:val="00062BE6"/>
    <w:rsid w:val="0006376F"/>
    <w:rsid w:val="000644F4"/>
    <w:rsid w:val="0006487E"/>
    <w:rsid w:val="00065164"/>
    <w:rsid w:val="00065E1A"/>
    <w:rsid w:val="00065F19"/>
    <w:rsid w:val="000668AB"/>
    <w:rsid w:val="00066ED1"/>
    <w:rsid w:val="000671AF"/>
    <w:rsid w:val="00067AF9"/>
    <w:rsid w:val="000706FD"/>
    <w:rsid w:val="00070BCF"/>
    <w:rsid w:val="00074097"/>
    <w:rsid w:val="00074CDF"/>
    <w:rsid w:val="00075F8D"/>
    <w:rsid w:val="00076E7C"/>
    <w:rsid w:val="00077E5F"/>
    <w:rsid w:val="000801C7"/>
    <w:rsid w:val="0008036A"/>
    <w:rsid w:val="00080927"/>
    <w:rsid w:val="00081789"/>
    <w:rsid w:val="00081AE6"/>
    <w:rsid w:val="00082008"/>
    <w:rsid w:val="0008435C"/>
    <w:rsid w:val="00084F27"/>
    <w:rsid w:val="000855EB"/>
    <w:rsid w:val="0008578A"/>
    <w:rsid w:val="00085B52"/>
    <w:rsid w:val="00085CF2"/>
    <w:rsid w:val="000866F2"/>
    <w:rsid w:val="00086A71"/>
    <w:rsid w:val="00086E81"/>
    <w:rsid w:val="0009009F"/>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A0585"/>
    <w:rsid w:val="000A1B7B"/>
    <w:rsid w:val="000A29B0"/>
    <w:rsid w:val="000A3266"/>
    <w:rsid w:val="000A5326"/>
    <w:rsid w:val="000A533D"/>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B67B3"/>
    <w:rsid w:val="000B7626"/>
    <w:rsid w:val="000C0081"/>
    <w:rsid w:val="000C057B"/>
    <w:rsid w:val="000C06C6"/>
    <w:rsid w:val="000C161C"/>
    <w:rsid w:val="000C165A"/>
    <w:rsid w:val="000C1A20"/>
    <w:rsid w:val="000C2ACF"/>
    <w:rsid w:val="000C2E19"/>
    <w:rsid w:val="000C30DD"/>
    <w:rsid w:val="000C315F"/>
    <w:rsid w:val="000C3864"/>
    <w:rsid w:val="000C3DE1"/>
    <w:rsid w:val="000C4010"/>
    <w:rsid w:val="000C4BC7"/>
    <w:rsid w:val="000C5913"/>
    <w:rsid w:val="000C5C66"/>
    <w:rsid w:val="000C6072"/>
    <w:rsid w:val="000C6405"/>
    <w:rsid w:val="000C73C6"/>
    <w:rsid w:val="000C74D4"/>
    <w:rsid w:val="000D08CB"/>
    <w:rsid w:val="000D0D07"/>
    <w:rsid w:val="000D283B"/>
    <w:rsid w:val="000D2E5E"/>
    <w:rsid w:val="000D3BC9"/>
    <w:rsid w:val="000D4797"/>
    <w:rsid w:val="000D4E58"/>
    <w:rsid w:val="000D59DE"/>
    <w:rsid w:val="000D745E"/>
    <w:rsid w:val="000D79D3"/>
    <w:rsid w:val="000D7AF6"/>
    <w:rsid w:val="000E0236"/>
    <w:rsid w:val="000E0527"/>
    <w:rsid w:val="000E0F72"/>
    <w:rsid w:val="000E14E8"/>
    <w:rsid w:val="000E15B7"/>
    <w:rsid w:val="000E17B8"/>
    <w:rsid w:val="000E1E92"/>
    <w:rsid w:val="000E3372"/>
    <w:rsid w:val="000E3BD6"/>
    <w:rsid w:val="000E5FE3"/>
    <w:rsid w:val="000E6218"/>
    <w:rsid w:val="000E6A5B"/>
    <w:rsid w:val="000E78D6"/>
    <w:rsid w:val="000F0561"/>
    <w:rsid w:val="000F06D6"/>
    <w:rsid w:val="000F0EB1"/>
    <w:rsid w:val="000F1106"/>
    <w:rsid w:val="000F23E5"/>
    <w:rsid w:val="000F2561"/>
    <w:rsid w:val="000F2E24"/>
    <w:rsid w:val="000F2E5E"/>
    <w:rsid w:val="000F3182"/>
    <w:rsid w:val="000F3427"/>
    <w:rsid w:val="000F34FD"/>
    <w:rsid w:val="000F365B"/>
    <w:rsid w:val="000F3BE9"/>
    <w:rsid w:val="000F3D57"/>
    <w:rsid w:val="000F3F6C"/>
    <w:rsid w:val="000F4EB4"/>
    <w:rsid w:val="000F58C7"/>
    <w:rsid w:val="000F5A5A"/>
    <w:rsid w:val="000F6DF3"/>
    <w:rsid w:val="000F707C"/>
    <w:rsid w:val="000F79B1"/>
    <w:rsid w:val="001005FF"/>
    <w:rsid w:val="00100D30"/>
    <w:rsid w:val="0010485D"/>
    <w:rsid w:val="00105E98"/>
    <w:rsid w:val="001062FB"/>
    <w:rsid w:val="001063E6"/>
    <w:rsid w:val="00106761"/>
    <w:rsid w:val="0011019C"/>
    <w:rsid w:val="00111D9C"/>
    <w:rsid w:val="00112355"/>
    <w:rsid w:val="0011264B"/>
    <w:rsid w:val="00113CF4"/>
    <w:rsid w:val="001143D8"/>
    <w:rsid w:val="00114C6B"/>
    <w:rsid w:val="001153EA"/>
    <w:rsid w:val="00115643"/>
    <w:rsid w:val="00115DF9"/>
    <w:rsid w:val="0011655C"/>
    <w:rsid w:val="00116765"/>
    <w:rsid w:val="00116B47"/>
    <w:rsid w:val="00121381"/>
    <w:rsid w:val="001219F5"/>
    <w:rsid w:val="00121A20"/>
    <w:rsid w:val="001220A3"/>
    <w:rsid w:val="00122F2E"/>
    <w:rsid w:val="0012377F"/>
    <w:rsid w:val="00123FDD"/>
    <w:rsid w:val="001241A0"/>
    <w:rsid w:val="001242EE"/>
    <w:rsid w:val="00124314"/>
    <w:rsid w:val="00124C8B"/>
    <w:rsid w:val="001253E2"/>
    <w:rsid w:val="00125805"/>
    <w:rsid w:val="00126B4A"/>
    <w:rsid w:val="001271B0"/>
    <w:rsid w:val="00130922"/>
    <w:rsid w:val="00130EA7"/>
    <w:rsid w:val="00132326"/>
    <w:rsid w:val="00132C09"/>
    <w:rsid w:val="00132E49"/>
    <w:rsid w:val="00132FD0"/>
    <w:rsid w:val="0013424A"/>
    <w:rsid w:val="001344C0"/>
    <w:rsid w:val="001346FA"/>
    <w:rsid w:val="00134F38"/>
    <w:rsid w:val="0013512A"/>
    <w:rsid w:val="00135252"/>
    <w:rsid w:val="00136311"/>
    <w:rsid w:val="00136637"/>
    <w:rsid w:val="00136E02"/>
    <w:rsid w:val="00136F1A"/>
    <w:rsid w:val="0013719E"/>
    <w:rsid w:val="001372CE"/>
    <w:rsid w:val="001376F9"/>
    <w:rsid w:val="00137AB5"/>
    <w:rsid w:val="00137F0B"/>
    <w:rsid w:val="001401E8"/>
    <w:rsid w:val="00141C54"/>
    <w:rsid w:val="0014397E"/>
    <w:rsid w:val="00143CE7"/>
    <w:rsid w:val="00144173"/>
    <w:rsid w:val="00144373"/>
    <w:rsid w:val="00144AC4"/>
    <w:rsid w:val="00144CCA"/>
    <w:rsid w:val="001453E3"/>
    <w:rsid w:val="00145B58"/>
    <w:rsid w:val="00146422"/>
    <w:rsid w:val="00146F96"/>
    <w:rsid w:val="001476C4"/>
    <w:rsid w:val="001500DB"/>
    <w:rsid w:val="00150823"/>
    <w:rsid w:val="00151474"/>
    <w:rsid w:val="00151E23"/>
    <w:rsid w:val="00152493"/>
    <w:rsid w:val="001526DC"/>
    <w:rsid w:val="001526E0"/>
    <w:rsid w:val="001543BD"/>
    <w:rsid w:val="001551B5"/>
    <w:rsid w:val="00156163"/>
    <w:rsid w:val="0015718C"/>
    <w:rsid w:val="00157F8C"/>
    <w:rsid w:val="00160F96"/>
    <w:rsid w:val="001616A5"/>
    <w:rsid w:val="001617C8"/>
    <w:rsid w:val="00161BE2"/>
    <w:rsid w:val="001620E8"/>
    <w:rsid w:val="001629D8"/>
    <w:rsid w:val="0016363A"/>
    <w:rsid w:val="00163A5F"/>
    <w:rsid w:val="001643A8"/>
    <w:rsid w:val="0016460E"/>
    <w:rsid w:val="00164A60"/>
    <w:rsid w:val="001655A0"/>
    <w:rsid w:val="0016586C"/>
    <w:rsid w:val="001659C1"/>
    <w:rsid w:val="0016650C"/>
    <w:rsid w:val="001665E0"/>
    <w:rsid w:val="00166E29"/>
    <w:rsid w:val="0016783B"/>
    <w:rsid w:val="00167CA0"/>
    <w:rsid w:val="00167D06"/>
    <w:rsid w:val="0017098B"/>
    <w:rsid w:val="00171D71"/>
    <w:rsid w:val="00172630"/>
    <w:rsid w:val="001735F0"/>
    <w:rsid w:val="00173A8E"/>
    <w:rsid w:val="001740AD"/>
    <w:rsid w:val="0017430F"/>
    <w:rsid w:val="00175760"/>
    <w:rsid w:val="00175E69"/>
    <w:rsid w:val="00176110"/>
    <w:rsid w:val="00176CAF"/>
    <w:rsid w:val="0017728C"/>
    <w:rsid w:val="00177795"/>
    <w:rsid w:val="00177A05"/>
    <w:rsid w:val="0018064C"/>
    <w:rsid w:val="001812AA"/>
    <w:rsid w:val="0018143A"/>
    <w:rsid w:val="0018143F"/>
    <w:rsid w:val="001836D0"/>
    <w:rsid w:val="0018392E"/>
    <w:rsid w:val="00186BDB"/>
    <w:rsid w:val="00187420"/>
    <w:rsid w:val="0018782C"/>
    <w:rsid w:val="001900E2"/>
    <w:rsid w:val="00190AC1"/>
    <w:rsid w:val="00191241"/>
    <w:rsid w:val="00191B98"/>
    <w:rsid w:val="00192A6A"/>
    <w:rsid w:val="00192B48"/>
    <w:rsid w:val="0019341A"/>
    <w:rsid w:val="001936BF"/>
    <w:rsid w:val="0019402C"/>
    <w:rsid w:val="00194272"/>
    <w:rsid w:val="001942F6"/>
    <w:rsid w:val="001946F4"/>
    <w:rsid w:val="00194D41"/>
    <w:rsid w:val="00195794"/>
    <w:rsid w:val="0019653D"/>
    <w:rsid w:val="00197DF9"/>
    <w:rsid w:val="001A1138"/>
    <w:rsid w:val="001A1987"/>
    <w:rsid w:val="001A1EAA"/>
    <w:rsid w:val="001A2564"/>
    <w:rsid w:val="001A291A"/>
    <w:rsid w:val="001A2D65"/>
    <w:rsid w:val="001A3DAB"/>
    <w:rsid w:val="001A50BA"/>
    <w:rsid w:val="001A551A"/>
    <w:rsid w:val="001A6173"/>
    <w:rsid w:val="001A61FE"/>
    <w:rsid w:val="001A6CBA"/>
    <w:rsid w:val="001A6FD9"/>
    <w:rsid w:val="001A72F8"/>
    <w:rsid w:val="001A7442"/>
    <w:rsid w:val="001A788A"/>
    <w:rsid w:val="001A7F00"/>
    <w:rsid w:val="001B0D97"/>
    <w:rsid w:val="001B1503"/>
    <w:rsid w:val="001B1D3F"/>
    <w:rsid w:val="001B2524"/>
    <w:rsid w:val="001B28CA"/>
    <w:rsid w:val="001B2964"/>
    <w:rsid w:val="001B4AC2"/>
    <w:rsid w:val="001B5A5D"/>
    <w:rsid w:val="001B5F00"/>
    <w:rsid w:val="001B628D"/>
    <w:rsid w:val="001C062C"/>
    <w:rsid w:val="001C06EF"/>
    <w:rsid w:val="001C1CE5"/>
    <w:rsid w:val="001C1FAE"/>
    <w:rsid w:val="001C3D2A"/>
    <w:rsid w:val="001C4048"/>
    <w:rsid w:val="001C498C"/>
    <w:rsid w:val="001C6495"/>
    <w:rsid w:val="001C6E50"/>
    <w:rsid w:val="001D001B"/>
    <w:rsid w:val="001D1431"/>
    <w:rsid w:val="001D1EE4"/>
    <w:rsid w:val="001D28F4"/>
    <w:rsid w:val="001D3C17"/>
    <w:rsid w:val="001D3FBD"/>
    <w:rsid w:val="001D444B"/>
    <w:rsid w:val="001D4C84"/>
    <w:rsid w:val="001D51BA"/>
    <w:rsid w:val="001D6342"/>
    <w:rsid w:val="001D6599"/>
    <w:rsid w:val="001D6D53"/>
    <w:rsid w:val="001D7E86"/>
    <w:rsid w:val="001E11FD"/>
    <w:rsid w:val="001E2434"/>
    <w:rsid w:val="001E263C"/>
    <w:rsid w:val="001E2E0F"/>
    <w:rsid w:val="001E37DE"/>
    <w:rsid w:val="001E3B37"/>
    <w:rsid w:val="001E5191"/>
    <w:rsid w:val="001E58E2"/>
    <w:rsid w:val="001E66F7"/>
    <w:rsid w:val="001E74FC"/>
    <w:rsid w:val="001E7AED"/>
    <w:rsid w:val="001F0085"/>
    <w:rsid w:val="001F048B"/>
    <w:rsid w:val="001F0821"/>
    <w:rsid w:val="001F0E46"/>
    <w:rsid w:val="001F0F01"/>
    <w:rsid w:val="001F1B66"/>
    <w:rsid w:val="001F2072"/>
    <w:rsid w:val="001F2507"/>
    <w:rsid w:val="001F2768"/>
    <w:rsid w:val="001F3883"/>
    <w:rsid w:val="001F3916"/>
    <w:rsid w:val="001F421E"/>
    <w:rsid w:val="001F54C5"/>
    <w:rsid w:val="001F6307"/>
    <w:rsid w:val="001F662C"/>
    <w:rsid w:val="001F6795"/>
    <w:rsid w:val="001F695B"/>
    <w:rsid w:val="001F696C"/>
    <w:rsid w:val="001F7074"/>
    <w:rsid w:val="00200490"/>
    <w:rsid w:val="0020110A"/>
    <w:rsid w:val="00201F3A"/>
    <w:rsid w:val="00202575"/>
    <w:rsid w:val="00202782"/>
    <w:rsid w:val="002027BA"/>
    <w:rsid w:val="00203F96"/>
    <w:rsid w:val="0020513A"/>
    <w:rsid w:val="00205898"/>
    <w:rsid w:val="002069B2"/>
    <w:rsid w:val="002073D9"/>
    <w:rsid w:val="00207FA3"/>
    <w:rsid w:val="00211A78"/>
    <w:rsid w:val="0021241E"/>
    <w:rsid w:val="00214360"/>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A4C"/>
    <w:rsid w:val="002252C3"/>
    <w:rsid w:val="00225C54"/>
    <w:rsid w:val="00226055"/>
    <w:rsid w:val="0022608D"/>
    <w:rsid w:val="002261F1"/>
    <w:rsid w:val="00226CE1"/>
    <w:rsid w:val="00227A8F"/>
    <w:rsid w:val="00230765"/>
    <w:rsid w:val="00230A6C"/>
    <w:rsid w:val="00230DDA"/>
    <w:rsid w:val="00230F1B"/>
    <w:rsid w:val="002313ED"/>
    <w:rsid w:val="002319E4"/>
    <w:rsid w:val="002325E1"/>
    <w:rsid w:val="0023264B"/>
    <w:rsid w:val="002329F1"/>
    <w:rsid w:val="00232F67"/>
    <w:rsid w:val="0023315D"/>
    <w:rsid w:val="00234A38"/>
    <w:rsid w:val="00234A56"/>
    <w:rsid w:val="00235632"/>
    <w:rsid w:val="00235872"/>
    <w:rsid w:val="00236DA8"/>
    <w:rsid w:val="00237D9D"/>
    <w:rsid w:val="00237E4E"/>
    <w:rsid w:val="002409D8"/>
    <w:rsid w:val="002411B8"/>
    <w:rsid w:val="00241559"/>
    <w:rsid w:val="0024172C"/>
    <w:rsid w:val="002422D5"/>
    <w:rsid w:val="0024316F"/>
    <w:rsid w:val="002435B3"/>
    <w:rsid w:val="002449A9"/>
    <w:rsid w:val="00244D31"/>
    <w:rsid w:val="00245671"/>
    <w:rsid w:val="00245674"/>
    <w:rsid w:val="002458EB"/>
    <w:rsid w:val="00246B8C"/>
    <w:rsid w:val="002472D0"/>
    <w:rsid w:val="00247B1A"/>
    <w:rsid w:val="002500C8"/>
    <w:rsid w:val="0025081C"/>
    <w:rsid w:val="00250BCC"/>
    <w:rsid w:val="00251A51"/>
    <w:rsid w:val="00251A8C"/>
    <w:rsid w:val="00254A87"/>
    <w:rsid w:val="00254DE9"/>
    <w:rsid w:val="0025674E"/>
    <w:rsid w:val="00257543"/>
    <w:rsid w:val="00257A55"/>
    <w:rsid w:val="0026047C"/>
    <w:rsid w:val="002617E7"/>
    <w:rsid w:val="00261A71"/>
    <w:rsid w:val="00261C56"/>
    <w:rsid w:val="00261FC8"/>
    <w:rsid w:val="002621CB"/>
    <w:rsid w:val="002622C2"/>
    <w:rsid w:val="002626CF"/>
    <w:rsid w:val="00262951"/>
    <w:rsid w:val="00262C61"/>
    <w:rsid w:val="00262D27"/>
    <w:rsid w:val="00262FBB"/>
    <w:rsid w:val="00263142"/>
    <w:rsid w:val="0026349B"/>
    <w:rsid w:val="00264228"/>
    <w:rsid w:val="00264334"/>
    <w:rsid w:val="0026473E"/>
    <w:rsid w:val="00265149"/>
    <w:rsid w:val="002658CF"/>
    <w:rsid w:val="00266214"/>
    <w:rsid w:val="0026684E"/>
    <w:rsid w:val="00266AF7"/>
    <w:rsid w:val="0026736D"/>
    <w:rsid w:val="00267A67"/>
    <w:rsid w:val="00267C83"/>
    <w:rsid w:val="0027144F"/>
    <w:rsid w:val="00271F3A"/>
    <w:rsid w:val="00272D1F"/>
    <w:rsid w:val="00273278"/>
    <w:rsid w:val="002737F4"/>
    <w:rsid w:val="00273A5B"/>
    <w:rsid w:val="00274E44"/>
    <w:rsid w:val="00275039"/>
    <w:rsid w:val="00275686"/>
    <w:rsid w:val="00275ADA"/>
    <w:rsid w:val="00276471"/>
    <w:rsid w:val="002769D4"/>
    <w:rsid w:val="00276A61"/>
    <w:rsid w:val="002805F5"/>
    <w:rsid w:val="00280638"/>
    <w:rsid w:val="00280751"/>
    <w:rsid w:val="002813AD"/>
    <w:rsid w:val="0028280A"/>
    <w:rsid w:val="002832AC"/>
    <w:rsid w:val="00284C9A"/>
    <w:rsid w:val="00285690"/>
    <w:rsid w:val="00285B84"/>
    <w:rsid w:val="002866FE"/>
    <w:rsid w:val="00286ACD"/>
    <w:rsid w:val="00287838"/>
    <w:rsid w:val="002907B5"/>
    <w:rsid w:val="002908D7"/>
    <w:rsid w:val="00290C30"/>
    <w:rsid w:val="00291591"/>
    <w:rsid w:val="002922F7"/>
    <w:rsid w:val="002926FC"/>
    <w:rsid w:val="00292EB7"/>
    <w:rsid w:val="00293AA5"/>
    <w:rsid w:val="002948B6"/>
    <w:rsid w:val="00295744"/>
    <w:rsid w:val="002959EA"/>
    <w:rsid w:val="00295FBD"/>
    <w:rsid w:val="00296137"/>
    <w:rsid w:val="00296227"/>
    <w:rsid w:val="0029643D"/>
    <w:rsid w:val="002965FE"/>
    <w:rsid w:val="00296F44"/>
    <w:rsid w:val="00296F6E"/>
    <w:rsid w:val="00297169"/>
    <w:rsid w:val="0029777D"/>
    <w:rsid w:val="002977EB"/>
    <w:rsid w:val="002A011D"/>
    <w:rsid w:val="002A02A1"/>
    <w:rsid w:val="002A055E"/>
    <w:rsid w:val="002A0942"/>
    <w:rsid w:val="002A11C1"/>
    <w:rsid w:val="002A163C"/>
    <w:rsid w:val="002A1BBE"/>
    <w:rsid w:val="002A1D4E"/>
    <w:rsid w:val="002A1DE6"/>
    <w:rsid w:val="002A2869"/>
    <w:rsid w:val="002A3619"/>
    <w:rsid w:val="002A38B1"/>
    <w:rsid w:val="002A3D85"/>
    <w:rsid w:val="002A47D4"/>
    <w:rsid w:val="002A4990"/>
    <w:rsid w:val="002A4B6C"/>
    <w:rsid w:val="002A5129"/>
    <w:rsid w:val="002A56E9"/>
    <w:rsid w:val="002A5747"/>
    <w:rsid w:val="002A70A7"/>
    <w:rsid w:val="002A743C"/>
    <w:rsid w:val="002A7D29"/>
    <w:rsid w:val="002B0673"/>
    <w:rsid w:val="002B17E7"/>
    <w:rsid w:val="002B2241"/>
    <w:rsid w:val="002B24D6"/>
    <w:rsid w:val="002B2A01"/>
    <w:rsid w:val="002B2F58"/>
    <w:rsid w:val="002B4F71"/>
    <w:rsid w:val="002C12F8"/>
    <w:rsid w:val="002C1A7A"/>
    <w:rsid w:val="002C2387"/>
    <w:rsid w:val="002C41E6"/>
    <w:rsid w:val="002C5792"/>
    <w:rsid w:val="002C5DF4"/>
    <w:rsid w:val="002C643A"/>
    <w:rsid w:val="002C7115"/>
    <w:rsid w:val="002C76DC"/>
    <w:rsid w:val="002C7EFD"/>
    <w:rsid w:val="002D071A"/>
    <w:rsid w:val="002D08B5"/>
    <w:rsid w:val="002D1F48"/>
    <w:rsid w:val="002D34B2"/>
    <w:rsid w:val="002D3FAC"/>
    <w:rsid w:val="002D4C0C"/>
    <w:rsid w:val="002D4C35"/>
    <w:rsid w:val="002D68BF"/>
    <w:rsid w:val="002D6A76"/>
    <w:rsid w:val="002D7637"/>
    <w:rsid w:val="002D7989"/>
    <w:rsid w:val="002E0131"/>
    <w:rsid w:val="002E0DDF"/>
    <w:rsid w:val="002E17F2"/>
    <w:rsid w:val="002E20D1"/>
    <w:rsid w:val="002E259F"/>
    <w:rsid w:val="002E2A2C"/>
    <w:rsid w:val="002E2AB1"/>
    <w:rsid w:val="002E321C"/>
    <w:rsid w:val="002E3247"/>
    <w:rsid w:val="002E3850"/>
    <w:rsid w:val="002E395E"/>
    <w:rsid w:val="002E4283"/>
    <w:rsid w:val="002E42CB"/>
    <w:rsid w:val="002E665D"/>
    <w:rsid w:val="002E72F8"/>
    <w:rsid w:val="002E76EA"/>
    <w:rsid w:val="002E77AE"/>
    <w:rsid w:val="002E7CAE"/>
    <w:rsid w:val="002F15D6"/>
    <w:rsid w:val="002F1751"/>
    <w:rsid w:val="002F1D72"/>
    <w:rsid w:val="002F1F27"/>
    <w:rsid w:val="002F2771"/>
    <w:rsid w:val="002F2BA0"/>
    <w:rsid w:val="002F2E31"/>
    <w:rsid w:val="002F3108"/>
    <w:rsid w:val="002F37A9"/>
    <w:rsid w:val="002F55C7"/>
    <w:rsid w:val="002F6CB8"/>
    <w:rsid w:val="002F797B"/>
    <w:rsid w:val="00301CE6"/>
    <w:rsid w:val="0030256B"/>
    <w:rsid w:val="0030415E"/>
    <w:rsid w:val="00304168"/>
    <w:rsid w:val="00304195"/>
    <w:rsid w:val="00304206"/>
    <w:rsid w:val="00304968"/>
    <w:rsid w:val="0030501F"/>
    <w:rsid w:val="003058F7"/>
    <w:rsid w:val="00305F3E"/>
    <w:rsid w:val="00306778"/>
    <w:rsid w:val="00307BA1"/>
    <w:rsid w:val="00311702"/>
    <w:rsid w:val="00311E82"/>
    <w:rsid w:val="0031248A"/>
    <w:rsid w:val="00312D51"/>
    <w:rsid w:val="00312F92"/>
    <w:rsid w:val="0031329E"/>
    <w:rsid w:val="00313FD6"/>
    <w:rsid w:val="003143BD"/>
    <w:rsid w:val="00314F0A"/>
    <w:rsid w:val="0031749C"/>
    <w:rsid w:val="003203ED"/>
    <w:rsid w:val="003207A0"/>
    <w:rsid w:val="003218A0"/>
    <w:rsid w:val="00322C9F"/>
    <w:rsid w:val="003240F1"/>
    <w:rsid w:val="00324D23"/>
    <w:rsid w:val="00327181"/>
    <w:rsid w:val="00327497"/>
    <w:rsid w:val="003274F9"/>
    <w:rsid w:val="00327BD1"/>
    <w:rsid w:val="00330D6F"/>
    <w:rsid w:val="003316E8"/>
    <w:rsid w:val="00331751"/>
    <w:rsid w:val="00333880"/>
    <w:rsid w:val="00333A9C"/>
    <w:rsid w:val="00334579"/>
    <w:rsid w:val="00334693"/>
    <w:rsid w:val="00334BA7"/>
    <w:rsid w:val="00334EE1"/>
    <w:rsid w:val="00335858"/>
    <w:rsid w:val="00335EA0"/>
    <w:rsid w:val="003362E7"/>
    <w:rsid w:val="00336BDA"/>
    <w:rsid w:val="00340CFC"/>
    <w:rsid w:val="00342554"/>
    <w:rsid w:val="00342BD7"/>
    <w:rsid w:val="00342D06"/>
    <w:rsid w:val="00343A07"/>
    <w:rsid w:val="00344937"/>
    <w:rsid w:val="00346DB5"/>
    <w:rsid w:val="00346EA4"/>
    <w:rsid w:val="003472D7"/>
    <w:rsid w:val="003477B1"/>
    <w:rsid w:val="00347AE9"/>
    <w:rsid w:val="003542D0"/>
    <w:rsid w:val="0035482C"/>
    <w:rsid w:val="00355046"/>
    <w:rsid w:val="0035555C"/>
    <w:rsid w:val="00355684"/>
    <w:rsid w:val="003562AE"/>
    <w:rsid w:val="0035636B"/>
    <w:rsid w:val="00356688"/>
    <w:rsid w:val="00356CF9"/>
    <w:rsid w:val="00357380"/>
    <w:rsid w:val="003576F9"/>
    <w:rsid w:val="003602D9"/>
    <w:rsid w:val="003604CE"/>
    <w:rsid w:val="00361A76"/>
    <w:rsid w:val="0036216B"/>
    <w:rsid w:val="0036301E"/>
    <w:rsid w:val="00363CAE"/>
    <w:rsid w:val="0036431B"/>
    <w:rsid w:val="00364732"/>
    <w:rsid w:val="003661BF"/>
    <w:rsid w:val="00367409"/>
    <w:rsid w:val="003677D3"/>
    <w:rsid w:val="00370E47"/>
    <w:rsid w:val="00371803"/>
    <w:rsid w:val="00371ADE"/>
    <w:rsid w:val="0037225D"/>
    <w:rsid w:val="00372BD2"/>
    <w:rsid w:val="003742AC"/>
    <w:rsid w:val="00374562"/>
    <w:rsid w:val="00375502"/>
    <w:rsid w:val="00375F6B"/>
    <w:rsid w:val="0037798C"/>
    <w:rsid w:val="00377CE1"/>
    <w:rsid w:val="00377EB6"/>
    <w:rsid w:val="0038041F"/>
    <w:rsid w:val="00382E82"/>
    <w:rsid w:val="00382EF2"/>
    <w:rsid w:val="0038326F"/>
    <w:rsid w:val="0038342B"/>
    <w:rsid w:val="00383E41"/>
    <w:rsid w:val="003849D9"/>
    <w:rsid w:val="00384BCB"/>
    <w:rsid w:val="0038584A"/>
    <w:rsid w:val="00385BF0"/>
    <w:rsid w:val="00385EC9"/>
    <w:rsid w:val="00386E77"/>
    <w:rsid w:val="00387038"/>
    <w:rsid w:val="003878F4"/>
    <w:rsid w:val="00387B1D"/>
    <w:rsid w:val="00387E6D"/>
    <w:rsid w:val="00391F8A"/>
    <w:rsid w:val="003939FF"/>
    <w:rsid w:val="003942C2"/>
    <w:rsid w:val="00394C0A"/>
    <w:rsid w:val="003956FD"/>
    <w:rsid w:val="0039652D"/>
    <w:rsid w:val="00397C52"/>
    <w:rsid w:val="003A05C6"/>
    <w:rsid w:val="003A1339"/>
    <w:rsid w:val="003A1D60"/>
    <w:rsid w:val="003A2223"/>
    <w:rsid w:val="003A29FC"/>
    <w:rsid w:val="003A2A0F"/>
    <w:rsid w:val="003A2DF0"/>
    <w:rsid w:val="003A45A1"/>
    <w:rsid w:val="003A5454"/>
    <w:rsid w:val="003A5861"/>
    <w:rsid w:val="003A5B0A"/>
    <w:rsid w:val="003A6168"/>
    <w:rsid w:val="003A666C"/>
    <w:rsid w:val="003A6BAC"/>
    <w:rsid w:val="003A6D3D"/>
    <w:rsid w:val="003A7733"/>
    <w:rsid w:val="003A7EF3"/>
    <w:rsid w:val="003B07FA"/>
    <w:rsid w:val="003B159C"/>
    <w:rsid w:val="003B17A1"/>
    <w:rsid w:val="003B2884"/>
    <w:rsid w:val="003B369F"/>
    <w:rsid w:val="003B36A3"/>
    <w:rsid w:val="003B386A"/>
    <w:rsid w:val="003B395B"/>
    <w:rsid w:val="003B422B"/>
    <w:rsid w:val="003B495E"/>
    <w:rsid w:val="003B5344"/>
    <w:rsid w:val="003B6BA7"/>
    <w:rsid w:val="003B7775"/>
    <w:rsid w:val="003B7FE5"/>
    <w:rsid w:val="003C00A9"/>
    <w:rsid w:val="003C028E"/>
    <w:rsid w:val="003C0A5C"/>
    <w:rsid w:val="003C11C8"/>
    <w:rsid w:val="003C169B"/>
    <w:rsid w:val="003C1B59"/>
    <w:rsid w:val="003C1D4F"/>
    <w:rsid w:val="003C2136"/>
    <w:rsid w:val="003C2702"/>
    <w:rsid w:val="003C4F14"/>
    <w:rsid w:val="003C701F"/>
    <w:rsid w:val="003C7806"/>
    <w:rsid w:val="003C7DD8"/>
    <w:rsid w:val="003D07EC"/>
    <w:rsid w:val="003D0E18"/>
    <w:rsid w:val="003D109F"/>
    <w:rsid w:val="003D1B38"/>
    <w:rsid w:val="003D1C78"/>
    <w:rsid w:val="003D223D"/>
    <w:rsid w:val="003D2478"/>
    <w:rsid w:val="003D26E6"/>
    <w:rsid w:val="003D2BA1"/>
    <w:rsid w:val="003D2FC4"/>
    <w:rsid w:val="003D3C45"/>
    <w:rsid w:val="003D42D3"/>
    <w:rsid w:val="003D4383"/>
    <w:rsid w:val="003D4BE9"/>
    <w:rsid w:val="003D4F31"/>
    <w:rsid w:val="003D5215"/>
    <w:rsid w:val="003D536F"/>
    <w:rsid w:val="003D54A8"/>
    <w:rsid w:val="003D5B1F"/>
    <w:rsid w:val="003D62C8"/>
    <w:rsid w:val="003D65E9"/>
    <w:rsid w:val="003D69F0"/>
    <w:rsid w:val="003D772F"/>
    <w:rsid w:val="003D7DE5"/>
    <w:rsid w:val="003E06E3"/>
    <w:rsid w:val="003E0C68"/>
    <w:rsid w:val="003E15FA"/>
    <w:rsid w:val="003E1FCF"/>
    <w:rsid w:val="003E26FB"/>
    <w:rsid w:val="003E2FAC"/>
    <w:rsid w:val="003E3C3E"/>
    <w:rsid w:val="003E55E4"/>
    <w:rsid w:val="003E5F70"/>
    <w:rsid w:val="003E731E"/>
    <w:rsid w:val="003E7455"/>
    <w:rsid w:val="003E74E3"/>
    <w:rsid w:val="003E783C"/>
    <w:rsid w:val="003F01ED"/>
    <w:rsid w:val="003F05C7"/>
    <w:rsid w:val="003F2CD4"/>
    <w:rsid w:val="003F32E9"/>
    <w:rsid w:val="003F3E6D"/>
    <w:rsid w:val="003F4ED2"/>
    <w:rsid w:val="003F5314"/>
    <w:rsid w:val="003F57C5"/>
    <w:rsid w:val="003F653B"/>
    <w:rsid w:val="003F6BBE"/>
    <w:rsid w:val="003F7495"/>
    <w:rsid w:val="003F7D2E"/>
    <w:rsid w:val="004000E8"/>
    <w:rsid w:val="004011FB"/>
    <w:rsid w:val="00402AA9"/>
    <w:rsid w:val="00402E2B"/>
    <w:rsid w:val="0040324D"/>
    <w:rsid w:val="0040370A"/>
    <w:rsid w:val="0040409D"/>
    <w:rsid w:val="004048CB"/>
    <w:rsid w:val="004048E6"/>
    <w:rsid w:val="00404AF0"/>
    <w:rsid w:val="0040512B"/>
    <w:rsid w:val="004054B8"/>
    <w:rsid w:val="00405C13"/>
    <w:rsid w:val="00405C86"/>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B66"/>
    <w:rsid w:val="00421105"/>
    <w:rsid w:val="004211A7"/>
    <w:rsid w:val="004213AC"/>
    <w:rsid w:val="00421B41"/>
    <w:rsid w:val="00421C8D"/>
    <w:rsid w:val="00423D94"/>
    <w:rsid w:val="004242F4"/>
    <w:rsid w:val="004253F8"/>
    <w:rsid w:val="004259ED"/>
    <w:rsid w:val="00425FE2"/>
    <w:rsid w:val="004267F9"/>
    <w:rsid w:val="00427248"/>
    <w:rsid w:val="00431F64"/>
    <w:rsid w:val="00433F54"/>
    <w:rsid w:val="00434686"/>
    <w:rsid w:val="004348DC"/>
    <w:rsid w:val="004357DB"/>
    <w:rsid w:val="00436485"/>
    <w:rsid w:val="00437447"/>
    <w:rsid w:val="00437A98"/>
    <w:rsid w:val="00437E24"/>
    <w:rsid w:val="0044062F"/>
    <w:rsid w:val="00441A92"/>
    <w:rsid w:val="00441E81"/>
    <w:rsid w:val="004421C0"/>
    <w:rsid w:val="00444F56"/>
    <w:rsid w:val="00445B3F"/>
    <w:rsid w:val="00446098"/>
    <w:rsid w:val="00446488"/>
    <w:rsid w:val="00446C62"/>
    <w:rsid w:val="0044768A"/>
    <w:rsid w:val="00447A92"/>
    <w:rsid w:val="004503E9"/>
    <w:rsid w:val="00450700"/>
    <w:rsid w:val="0045071D"/>
    <w:rsid w:val="004517AA"/>
    <w:rsid w:val="00452CAC"/>
    <w:rsid w:val="0045329A"/>
    <w:rsid w:val="00453376"/>
    <w:rsid w:val="0045439F"/>
    <w:rsid w:val="00454C8D"/>
    <w:rsid w:val="0045640E"/>
    <w:rsid w:val="00457565"/>
    <w:rsid w:val="00457B71"/>
    <w:rsid w:val="0046025F"/>
    <w:rsid w:val="004604E7"/>
    <w:rsid w:val="00462207"/>
    <w:rsid w:val="00465F3A"/>
    <w:rsid w:val="004669E2"/>
    <w:rsid w:val="00466E49"/>
    <w:rsid w:val="004676B5"/>
    <w:rsid w:val="0047015C"/>
    <w:rsid w:val="00470839"/>
    <w:rsid w:val="00470C31"/>
    <w:rsid w:val="00472A29"/>
    <w:rsid w:val="00473153"/>
    <w:rsid w:val="0047327C"/>
    <w:rsid w:val="004734D0"/>
    <w:rsid w:val="00473855"/>
    <w:rsid w:val="00473A75"/>
    <w:rsid w:val="00473B09"/>
    <w:rsid w:val="00474020"/>
    <w:rsid w:val="00474348"/>
    <w:rsid w:val="00474465"/>
    <w:rsid w:val="0047556B"/>
    <w:rsid w:val="004755B9"/>
    <w:rsid w:val="0047584B"/>
    <w:rsid w:val="0047616D"/>
    <w:rsid w:val="00476B8B"/>
    <w:rsid w:val="00476D07"/>
    <w:rsid w:val="00477768"/>
    <w:rsid w:val="004778AE"/>
    <w:rsid w:val="00481BD6"/>
    <w:rsid w:val="00482B38"/>
    <w:rsid w:val="00483094"/>
    <w:rsid w:val="004835C4"/>
    <w:rsid w:val="00483DEC"/>
    <w:rsid w:val="004842C0"/>
    <w:rsid w:val="00484944"/>
    <w:rsid w:val="00485374"/>
    <w:rsid w:val="00485E27"/>
    <w:rsid w:val="00486D6B"/>
    <w:rsid w:val="00491F72"/>
    <w:rsid w:val="00492646"/>
    <w:rsid w:val="00492BC5"/>
    <w:rsid w:val="00492BD4"/>
    <w:rsid w:val="004949EC"/>
    <w:rsid w:val="00494A49"/>
    <w:rsid w:val="00495DB7"/>
    <w:rsid w:val="004964F1"/>
    <w:rsid w:val="004966F6"/>
    <w:rsid w:val="00496794"/>
    <w:rsid w:val="00496E7E"/>
    <w:rsid w:val="00497A20"/>
    <w:rsid w:val="00497F43"/>
    <w:rsid w:val="004A05C3"/>
    <w:rsid w:val="004A16BC"/>
    <w:rsid w:val="004A187F"/>
    <w:rsid w:val="004A22BC"/>
    <w:rsid w:val="004A2B94"/>
    <w:rsid w:val="004A31C9"/>
    <w:rsid w:val="004A344B"/>
    <w:rsid w:val="004A37FD"/>
    <w:rsid w:val="004A552D"/>
    <w:rsid w:val="004A6041"/>
    <w:rsid w:val="004A6409"/>
    <w:rsid w:val="004A67B6"/>
    <w:rsid w:val="004A67F6"/>
    <w:rsid w:val="004B213A"/>
    <w:rsid w:val="004B23F4"/>
    <w:rsid w:val="004B27E5"/>
    <w:rsid w:val="004B432C"/>
    <w:rsid w:val="004B4C94"/>
    <w:rsid w:val="004B7ADA"/>
    <w:rsid w:val="004B7C0C"/>
    <w:rsid w:val="004C0A1D"/>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048"/>
    <w:rsid w:val="004D1C9F"/>
    <w:rsid w:val="004D36B1"/>
    <w:rsid w:val="004D476B"/>
    <w:rsid w:val="004D5B5B"/>
    <w:rsid w:val="004D6E1C"/>
    <w:rsid w:val="004D7C3B"/>
    <w:rsid w:val="004D7EBD"/>
    <w:rsid w:val="004E0B4D"/>
    <w:rsid w:val="004E0D31"/>
    <w:rsid w:val="004E11C8"/>
    <w:rsid w:val="004E1DE5"/>
    <w:rsid w:val="004E2153"/>
    <w:rsid w:val="004E21FE"/>
    <w:rsid w:val="004E2680"/>
    <w:rsid w:val="004E28F9"/>
    <w:rsid w:val="004E3469"/>
    <w:rsid w:val="004E462E"/>
    <w:rsid w:val="004E4892"/>
    <w:rsid w:val="004E5064"/>
    <w:rsid w:val="004E5367"/>
    <w:rsid w:val="004E56DC"/>
    <w:rsid w:val="004E6553"/>
    <w:rsid w:val="004E7634"/>
    <w:rsid w:val="004E76F4"/>
    <w:rsid w:val="004E7EFB"/>
    <w:rsid w:val="004F02EA"/>
    <w:rsid w:val="004F03AA"/>
    <w:rsid w:val="004F0B4E"/>
    <w:rsid w:val="004F0B6C"/>
    <w:rsid w:val="004F0C19"/>
    <w:rsid w:val="004F10AF"/>
    <w:rsid w:val="004F2078"/>
    <w:rsid w:val="004F2467"/>
    <w:rsid w:val="004F2D0E"/>
    <w:rsid w:val="004F3247"/>
    <w:rsid w:val="004F3CC5"/>
    <w:rsid w:val="004F4DA3"/>
    <w:rsid w:val="004F5E48"/>
    <w:rsid w:val="004F66B6"/>
    <w:rsid w:val="004F690A"/>
    <w:rsid w:val="00500010"/>
    <w:rsid w:val="00500218"/>
    <w:rsid w:val="00502C74"/>
    <w:rsid w:val="005052F7"/>
    <w:rsid w:val="00505578"/>
    <w:rsid w:val="005056A1"/>
    <w:rsid w:val="00505749"/>
    <w:rsid w:val="0050606A"/>
    <w:rsid w:val="00506557"/>
    <w:rsid w:val="0050677A"/>
    <w:rsid w:val="005067A5"/>
    <w:rsid w:val="00506DA0"/>
    <w:rsid w:val="005070C2"/>
    <w:rsid w:val="00507427"/>
    <w:rsid w:val="005076C3"/>
    <w:rsid w:val="00507FA2"/>
    <w:rsid w:val="005108D8"/>
    <w:rsid w:val="00510E4A"/>
    <w:rsid w:val="005116F9"/>
    <w:rsid w:val="0051210E"/>
    <w:rsid w:val="00512838"/>
    <w:rsid w:val="0051333C"/>
    <w:rsid w:val="005138D5"/>
    <w:rsid w:val="005153A7"/>
    <w:rsid w:val="00515E87"/>
    <w:rsid w:val="005162F5"/>
    <w:rsid w:val="00517BC2"/>
    <w:rsid w:val="00520206"/>
    <w:rsid w:val="005219CF"/>
    <w:rsid w:val="00521BD2"/>
    <w:rsid w:val="00521CBC"/>
    <w:rsid w:val="00523D7F"/>
    <w:rsid w:val="00525429"/>
    <w:rsid w:val="005257D2"/>
    <w:rsid w:val="00525F26"/>
    <w:rsid w:val="00526874"/>
    <w:rsid w:val="00526980"/>
    <w:rsid w:val="00526C77"/>
    <w:rsid w:val="00527590"/>
    <w:rsid w:val="00527DDA"/>
    <w:rsid w:val="00531021"/>
    <w:rsid w:val="0053181B"/>
    <w:rsid w:val="00532AFB"/>
    <w:rsid w:val="005338D0"/>
    <w:rsid w:val="00533929"/>
    <w:rsid w:val="00534B59"/>
    <w:rsid w:val="0053573E"/>
    <w:rsid w:val="00535D4C"/>
    <w:rsid w:val="00536759"/>
    <w:rsid w:val="00537C62"/>
    <w:rsid w:val="0054069F"/>
    <w:rsid w:val="00540B8F"/>
    <w:rsid w:val="00540C5B"/>
    <w:rsid w:val="0054158B"/>
    <w:rsid w:val="005421C1"/>
    <w:rsid w:val="00542236"/>
    <w:rsid w:val="005424FB"/>
    <w:rsid w:val="0054358E"/>
    <w:rsid w:val="005438C2"/>
    <w:rsid w:val="0054409C"/>
    <w:rsid w:val="00544525"/>
    <w:rsid w:val="005451B9"/>
    <w:rsid w:val="005451DE"/>
    <w:rsid w:val="00546970"/>
    <w:rsid w:val="00546B8E"/>
    <w:rsid w:val="00547D6F"/>
    <w:rsid w:val="00550343"/>
    <w:rsid w:val="00551CB6"/>
    <w:rsid w:val="00551D67"/>
    <w:rsid w:val="0055207A"/>
    <w:rsid w:val="00553089"/>
    <w:rsid w:val="0055484D"/>
    <w:rsid w:val="00554E19"/>
    <w:rsid w:val="00556156"/>
    <w:rsid w:val="0055619D"/>
    <w:rsid w:val="00556DFE"/>
    <w:rsid w:val="005571BF"/>
    <w:rsid w:val="00557DC7"/>
    <w:rsid w:val="0056121F"/>
    <w:rsid w:val="00561326"/>
    <w:rsid w:val="005613A7"/>
    <w:rsid w:val="0056190C"/>
    <w:rsid w:val="00562AAF"/>
    <w:rsid w:val="00562BA3"/>
    <w:rsid w:val="00562BF0"/>
    <w:rsid w:val="0056426E"/>
    <w:rsid w:val="00565572"/>
    <w:rsid w:val="00565855"/>
    <w:rsid w:val="00565CA9"/>
    <w:rsid w:val="00566A9C"/>
    <w:rsid w:val="00567C01"/>
    <w:rsid w:val="00567E0B"/>
    <w:rsid w:val="0057064F"/>
    <w:rsid w:val="00570C4F"/>
    <w:rsid w:val="00572505"/>
    <w:rsid w:val="0057324E"/>
    <w:rsid w:val="00575EBE"/>
    <w:rsid w:val="00575F5F"/>
    <w:rsid w:val="0057675A"/>
    <w:rsid w:val="0057685D"/>
    <w:rsid w:val="0057721E"/>
    <w:rsid w:val="005777CC"/>
    <w:rsid w:val="00582809"/>
    <w:rsid w:val="005838E9"/>
    <w:rsid w:val="0058449B"/>
    <w:rsid w:val="00584F76"/>
    <w:rsid w:val="00586FBD"/>
    <w:rsid w:val="0058705D"/>
    <w:rsid w:val="005871E7"/>
    <w:rsid w:val="0058798C"/>
    <w:rsid w:val="005900FA"/>
    <w:rsid w:val="005905EA"/>
    <w:rsid w:val="00590C54"/>
    <w:rsid w:val="0059116C"/>
    <w:rsid w:val="005911D0"/>
    <w:rsid w:val="0059134E"/>
    <w:rsid w:val="00591FCE"/>
    <w:rsid w:val="005920B7"/>
    <w:rsid w:val="00593459"/>
    <w:rsid w:val="005935A4"/>
    <w:rsid w:val="00593A6F"/>
    <w:rsid w:val="00593AC6"/>
    <w:rsid w:val="0059400F"/>
    <w:rsid w:val="005942DF"/>
    <w:rsid w:val="005948C2"/>
    <w:rsid w:val="0059553B"/>
    <w:rsid w:val="00595786"/>
    <w:rsid w:val="00595961"/>
    <w:rsid w:val="00595C6A"/>
    <w:rsid w:val="00595DCA"/>
    <w:rsid w:val="00597743"/>
    <w:rsid w:val="0059779B"/>
    <w:rsid w:val="00597DC0"/>
    <w:rsid w:val="005A055B"/>
    <w:rsid w:val="005A1066"/>
    <w:rsid w:val="005A1A51"/>
    <w:rsid w:val="005A209A"/>
    <w:rsid w:val="005A5B1D"/>
    <w:rsid w:val="005A5F17"/>
    <w:rsid w:val="005A60CE"/>
    <w:rsid w:val="005A662D"/>
    <w:rsid w:val="005A706E"/>
    <w:rsid w:val="005A7214"/>
    <w:rsid w:val="005A7439"/>
    <w:rsid w:val="005A7448"/>
    <w:rsid w:val="005A7ADE"/>
    <w:rsid w:val="005B1442"/>
    <w:rsid w:val="005B1DFE"/>
    <w:rsid w:val="005B2A76"/>
    <w:rsid w:val="005B32DA"/>
    <w:rsid w:val="005B3344"/>
    <w:rsid w:val="005B35D7"/>
    <w:rsid w:val="005B392A"/>
    <w:rsid w:val="005B3AA3"/>
    <w:rsid w:val="005B65CB"/>
    <w:rsid w:val="005B6A81"/>
    <w:rsid w:val="005B6F83"/>
    <w:rsid w:val="005B7657"/>
    <w:rsid w:val="005B7A9D"/>
    <w:rsid w:val="005C0155"/>
    <w:rsid w:val="005C2655"/>
    <w:rsid w:val="005C2F2A"/>
    <w:rsid w:val="005C3C3C"/>
    <w:rsid w:val="005C3C7E"/>
    <w:rsid w:val="005C4439"/>
    <w:rsid w:val="005C4F2E"/>
    <w:rsid w:val="005C58BE"/>
    <w:rsid w:val="005C74FB"/>
    <w:rsid w:val="005C7527"/>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290E"/>
    <w:rsid w:val="005E2A90"/>
    <w:rsid w:val="005E2C25"/>
    <w:rsid w:val="005E2C4B"/>
    <w:rsid w:val="005E365D"/>
    <w:rsid w:val="005E385F"/>
    <w:rsid w:val="005E4E61"/>
    <w:rsid w:val="005E5318"/>
    <w:rsid w:val="005E57FA"/>
    <w:rsid w:val="005E5933"/>
    <w:rsid w:val="005E5B81"/>
    <w:rsid w:val="005E75D4"/>
    <w:rsid w:val="005F1724"/>
    <w:rsid w:val="005F1C2A"/>
    <w:rsid w:val="005F2298"/>
    <w:rsid w:val="005F25EA"/>
    <w:rsid w:val="005F2CB1"/>
    <w:rsid w:val="005F3025"/>
    <w:rsid w:val="005F3093"/>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3EB0"/>
    <w:rsid w:val="00604871"/>
    <w:rsid w:val="00604932"/>
    <w:rsid w:val="00604F14"/>
    <w:rsid w:val="0060533C"/>
    <w:rsid w:val="0060542B"/>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7831"/>
    <w:rsid w:val="00617E38"/>
    <w:rsid w:val="0062063F"/>
    <w:rsid w:val="00620A71"/>
    <w:rsid w:val="00620D80"/>
    <w:rsid w:val="00620FCC"/>
    <w:rsid w:val="006216F9"/>
    <w:rsid w:val="00621958"/>
    <w:rsid w:val="006234A6"/>
    <w:rsid w:val="00623873"/>
    <w:rsid w:val="00624D23"/>
    <w:rsid w:val="00626DDD"/>
    <w:rsid w:val="00627D5E"/>
    <w:rsid w:val="00630001"/>
    <w:rsid w:val="006311B3"/>
    <w:rsid w:val="0063160D"/>
    <w:rsid w:val="00631AD7"/>
    <w:rsid w:val="00631FAE"/>
    <w:rsid w:val="006323DC"/>
    <w:rsid w:val="0063284C"/>
    <w:rsid w:val="00634DA4"/>
    <w:rsid w:val="00634EC5"/>
    <w:rsid w:val="00635091"/>
    <w:rsid w:val="0063531F"/>
    <w:rsid w:val="00636153"/>
    <w:rsid w:val="00636244"/>
    <w:rsid w:val="00636398"/>
    <w:rsid w:val="006368D3"/>
    <w:rsid w:val="006377EC"/>
    <w:rsid w:val="00637F06"/>
    <w:rsid w:val="00640ED9"/>
    <w:rsid w:val="006410B6"/>
    <w:rsid w:val="0064151F"/>
    <w:rsid w:val="00641533"/>
    <w:rsid w:val="0064208D"/>
    <w:rsid w:val="006422E5"/>
    <w:rsid w:val="00642C76"/>
    <w:rsid w:val="00643475"/>
    <w:rsid w:val="0064396A"/>
    <w:rsid w:val="00644017"/>
    <w:rsid w:val="006458F1"/>
    <w:rsid w:val="0064624E"/>
    <w:rsid w:val="00646D8D"/>
    <w:rsid w:val="006479D4"/>
    <w:rsid w:val="0065057F"/>
    <w:rsid w:val="00650AB9"/>
    <w:rsid w:val="006520FC"/>
    <w:rsid w:val="006525D4"/>
    <w:rsid w:val="006529DF"/>
    <w:rsid w:val="00652E87"/>
    <w:rsid w:val="00653E35"/>
    <w:rsid w:val="0065459E"/>
    <w:rsid w:val="00655144"/>
    <w:rsid w:val="00655552"/>
    <w:rsid w:val="00655733"/>
    <w:rsid w:val="00655ACD"/>
    <w:rsid w:val="00655BA7"/>
    <w:rsid w:val="00656174"/>
    <w:rsid w:val="00656A92"/>
    <w:rsid w:val="00656B79"/>
    <w:rsid w:val="00656C34"/>
    <w:rsid w:val="00656DDE"/>
    <w:rsid w:val="006574B9"/>
    <w:rsid w:val="0066011D"/>
    <w:rsid w:val="006607C0"/>
    <w:rsid w:val="006613A6"/>
    <w:rsid w:val="006627A2"/>
    <w:rsid w:val="00662878"/>
    <w:rsid w:val="0066346C"/>
    <w:rsid w:val="006634E6"/>
    <w:rsid w:val="00664052"/>
    <w:rsid w:val="0066441B"/>
    <w:rsid w:val="006646EF"/>
    <w:rsid w:val="006655EE"/>
    <w:rsid w:val="006679D8"/>
    <w:rsid w:val="00667CFE"/>
    <w:rsid w:val="00667EE7"/>
    <w:rsid w:val="00670922"/>
    <w:rsid w:val="00670BE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2ACA"/>
    <w:rsid w:val="00683446"/>
    <w:rsid w:val="00683E86"/>
    <w:rsid w:val="00683ECE"/>
    <w:rsid w:val="00684D1F"/>
    <w:rsid w:val="00685BCE"/>
    <w:rsid w:val="00687A5F"/>
    <w:rsid w:val="006901A6"/>
    <w:rsid w:val="00690E1F"/>
    <w:rsid w:val="00691388"/>
    <w:rsid w:val="0069191E"/>
    <w:rsid w:val="0069344F"/>
    <w:rsid w:val="006935A1"/>
    <w:rsid w:val="00693619"/>
    <w:rsid w:val="006939F8"/>
    <w:rsid w:val="00693B91"/>
    <w:rsid w:val="0069471A"/>
    <w:rsid w:val="00694CDF"/>
    <w:rsid w:val="0069588E"/>
    <w:rsid w:val="00695A2D"/>
    <w:rsid w:val="00695A3A"/>
    <w:rsid w:val="00695FC2"/>
    <w:rsid w:val="00696663"/>
    <w:rsid w:val="00696949"/>
    <w:rsid w:val="00697052"/>
    <w:rsid w:val="0069718F"/>
    <w:rsid w:val="006975EC"/>
    <w:rsid w:val="00697D36"/>
    <w:rsid w:val="006A07FC"/>
    <w:rsid w:val="006A139E"/>
    <w:rsid w:val="006A15B7"/>
    <w:rsid w:val="006A1E15"/>
    <w:rsid w:val="006A26BD"/>
    <w:rsid w:val="006A26E6"/>
    <w:rsid w:val="006A35BD"/>
    <w:rsid w:val="006A3FB4"/>
    <w:rsid w:val="006A46FB"/>
    <w:rsid w:val="006A4A4D"/>
    <w:rsid w:val="006A5009"/>
    <w:rsid w:val="006A5613"/>
    <w:rsid w:val="006A5E28"/>
    <w:rsid w:val="006A5EBC"/>
    <w:rsid w:val="006A68B6"/>
    <w:rsid w:val="006A6917"/>
    <w:rsid w:val="006A697B"/>
    <w:rsid w:val="006A7AFF"/>
    <w:rsid w:val="006B1178"/>
    <w:rsid w:val="006B15E1"/>
    <w:rsid w:val="006B15FF"/>
    <w:rsid w:val="006B1816"/>
    <w:rsid w:val="006B2099"/>
    <w:rsid w:val="006B2266"/>
    <w:rsid w:val="006B288E"/>
    <w:rsid w:val="006B28CF"/>
    <w:rsid w:val="006B49FF"/>
    <w:rsid w:val="006B50CF"/>
    <w:rsid w:val="006B5B81"/>
    <w:rsid w:val="006B5F66"/>
    <w:rsid w:val="006B622F"/>
    <w:rsid w:val="006B6586"/>
    <w:rsid w:val="006B79AC"/>
    <w:rsid w:val="006C03B8"/>
    <w:rsid w:val="006C08BD"/>
    <w:rsid w:val="006C0E3E"/>
    <w:rsid w:val="006C16B6"/>
    <w:rsid w:val="006C28D7"/>
    <w:rsid w:val="006C2A7C"/>
    <w:rsid w:val="006C3221"/>
    <w:rsid w:val="006C3C2A"/>
    <w:rsid w:val="006C4803"/>
    <w:rsid w:val="006C5485"/>
    <w:rsid w:val="006C5EC9"/>
    <w:rsid w:val="006C6059"/>
    <w:rsid w:val="006C7384"/>
    <w:rsid w:val="006C7522"/>
    <w:rsid w:val="006D1C68"/>
    <w:rsid w:val="006D2171"/>
    <w:rsid w:val="006D237F"/>
    <w:rsid w:val="006D4001"/>
    <w:rsid w:val="006D45A0"/>
    <w:rsid w:val="006D50D5"/>
    <w:rsid w:val="006D519C"/>
    <w:rsid w:val="006D58DB"/>
    <w:rsid w:val="006D59BE"/>
    <w:rsid w:val="006D59F2"/>
    <w:rsid w:val="006D62DF"/>
    <w:rsid w:val="006D6F08"/>
    <w:rsid w:val="006E0534"/>
    <w:rsid w:val="006E062C"/>
    <w:rsid w:val="006E110E"/>
    <w:rsid w:val="006E2543"/>
    <w:rsid w:val="006E28B7"/>
    <w:rsid w:val="006E2C93"/>
    <w:rsid w:val="006E2CC1"/>
    <w:rsid w:val="006E2DB8"/>
    <w:rsid w:val="006E3310"/>
    <w:rsid w:val="006E4974"/>
    <w:rsid w:val="006E4E39"/>
    <w:rsid w:val="006E565E"/>
    <w:rsid w:val="006E57A2"/>
    <w:rsid w:val="006E57EE"/>
    <w:rsid w:val="006E63BB"/>
    <w:rsid w:val="006E6589"/>
    <w:rsid w:val="006E673D"/>
    <w:rsid w:val="006E7AC6"/>
    <w:rsid w:val="006E7D3B"/>
    <w:rsid w:val="006F12EB"/>
    <w:rsid w:val="006F1427"/>
    <w:rsid w:val="006F1A21"/>
    <w:rsid w:val="006F1B70"/>
    <w:rsid w:val="006F2B55"/>
    <w:rsid w:val="006F341D"/>
    <w:rsid w:val="006F349D"/>
    <w:rsid w:val="006F3BD2"/>
    <w:rsid w:val="006F3CDE"/>
    <w:rsid w:val="006F444F"/>
    <w:rsid w:val="006F4AFD"/>
    <w:rsid w:val="006F4C4A"/>
    <w:rsid w:val="006F4E00"/>
    <w:rsid w:val="006F55CE"/>
    <w:rsid w:val="006F58D4"/>
    <w:rsid w:val="006F5ACE"/>
    <w:rsid w:val="006F5ECE"/>
    <w:rsid w:val="006F62B3"/>
    <w:rsid w:val="006F71DB"/>
    <w:rsid w:val="006F743C"/>
    <w:rsid w:val="007005E9"/>
    <w:rsid w:val="007010F7"/>
    <w:rsid w:val="00701870"/>
    <w:rsid w:val="00702080"/>
    <w:rsid w:val="00702867"/>
    <w:rsid w:val="007033DA"/>
    <w:rsid w:val="0070346E"/>
    <w:rsid w:val="00703D86"/>
    <w:rsid w:val="007043E0"/>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474"/>
    <w:rsid w:val="007148D3"/>
    <w:rsid w:val="007154A4"/>
    <w:rsid w:val="00715B9A"/>
    <w:rsid w:val="0071628F"/>
    <w:rsid w:val="00717E5C"/>
    <w:rsid w:val="00721593"/>
    <w:rsid w:val="00721D90"/>
    <w:rsid w:val="00722095"/>
    <w:rsid w:val="00722F29"/>
    <w:rsid w:val="0072308E"/>
    <w:rsid w:val="00723268"/>
    <w:rsid w:val="00723579"/>
    <w:rsid w:val="00723B6D"/>
    <w:rsid w:val="007242BC"/>
    <w:rsid w:val="007262FD"/>
    <w:rsid w:val="007266F2"/>
    <w:rsid w:val="00726C32"/>
    <w:rsid w:val="00726EA6"/>
    <w:rsid w:val="00727208"/>
    <w:rsid w:val="00727680"/>
    <w:rsid w:val="00730C6A"/>
    <w:rsid w:val="00730EB6"/>
    <w:rsid w:val="007310FD"/>
    <w:rsid w:val="007312B8"/>
    <w:rsid w:val="007333B9"/>
    <w:rsid w:val="00734590"/>
    <w:rsid w:val="0073460A"/>
    <w:rsid w:val="007348B1"/>
    <w:rsid w:val="00734B23"/>
    <w:rsid w:val="00734DE9"/>
    <w:rsid w:val="00735DD3"/>
    <w:rsid w:val="007362A6"/>
    <w:rsid w:val="0073679C"/>
    <w:rsid w:val="00736D7D"/>
    <w:rsid w:val="00740E58"/>
    <w:rsid w:val="00740EE0"/>
    <w:rsid w:val="00741286"/>
    <w:rsid w:val="007413F1"/>
    <w:rsid w:val="00741AA7"/>
    <w:rsid w:val="00742D38"/>
    <w:rsid w:val="00742DC4"/>
    <w:rsid w:val="0074374E"/>
    <w:rsid w:val="00743DB8"/>
    <w:rsid w:val="007445A0"/>
    <w:rsid w:val="0074524B"/>
    <w:rsid w:val="007454BE"/>
    <w:rsid w:val="007473EB"/>
    <w:rsid w:val="00747D8B"/>
    <w:rsid w:val="0075024B"/>
    <w:rsid w:val="00750A5C"/>
    <w:rsid w:val="00751228"/>
    <w:rsid w:val="00751360"/>
    <w:rsid w:val="0075322C"/>
    <w:rsid w:val="007535EC"/>
    <w:rsid w:val="00754ACE"/>
    <w:rsid w:val="00756285"/>
    <w:rsid w:val="00756D6A"/>
    <w:rsid w:val="007571E1"/>
    <w:rsid w:val="007604A4"/>
    <w:rsid w:val="007604B2"/>
    <w:rsid w:val="00760555"/>
    <w:rsid w:val="00761112"/>
    <w:rsid w:val="0076144E"/>
    <w:rsid w:val="007619AB"/>
    <w:rsid w:val="007625EF"/>
    <w:rsid w:val="007628EB"/>
    <w:rsid w:val="00764F94"/>
    <w:rsid w:val="00765281"/>
    <w:rsid w:val="00765B6B"/>
    <w:rsid w:val="00766083"/>
    <w:rsid w:val="00766237"/>
    <w:rsid w:val="00766A06"/>
    <w:rsid w:val="00766BAD"/>
    <w:rsid w:val="007710B2"/>
    <w:rsid w:val="00771585"/>
    <w:rsid w:val="00771F8B"/>
    <w:rsid w:val="00772DF4"/>
    <w:rsid w:val="007730BD"/>
    <w:rsid w:val="00774FE1"/>
    <w:rsid w:val="007755F2"/>
    <w:rsid w:val="00775996"/>
    <w:rsid w:val="0077628B"/>
    <w:rsid w:val="0077675C"/>
    <w:rsid w:val="00776971"/>
    <w:rsid w:val="00777DBC"/>
    <w:rsid w:val="0078011C"/>
    <w:rsid w:val="00780A49"/>
    <w:rsid w:val="007813E5"/>
    <w:rsid w:val="007813FF"/>
    <w:rsid w:val="0078177E"/>
    <w:rsid w:val="00782C2A"/>
    <w:rsid w:val="0078304C"/>
    <w:rsid w:val="00783673"/>
    <w:rsid w:val="00784926"/>
    <w:rsid w:val="00784EB9"/>
    <w:rsid w:val="00785490"/>
    <w:rsid w:val="00785964"/>
    <w:rsid w:val="0078602D"/>
    <w:rsid w:val="007866E6"/>
    <w:rsid w:val="00787094"/>
    <w:rsid w:val="0079091A"/>
    <w:rsid w:val="00790B39"/>
    <w:rsid w:val="00790E3C"/>
    <w:rsid w:val="00792593"/>
    <w:rsid w:val="007925EA"/>
    <w:rsid w:val="007925FC"/>
    <w:rsid w:val="0079293F"/>
    <w:rsid w:val="00793C38"/>
    <w:rsid w:val="00793CD8"/>
    <w:rsid w:val="00795864"/>
    <w:rsid w:val="00795C92"/>
    <w:rsid w:val="00796148"/>
    <w:rsid w:val="00796231"/>
    <w:rsid w:val="0079642C"/>
    <w:rsid w:val="007A1A2D"/>
    <w:rsid w:val="007A1CB3"/>
    <w:rsid w:val="007A2F26"/>
    <w:rsid w:val="007A306F"/>
    <w:rsid w:val="007A36D1"/>
    <w:rsid w:val="007A3A9B"/>
    <w:rsid w:val="007A40E1"/>
    <w:rsid w:val="007A43A6"/>
    <w:rsid w:val="007A4F9D"/>
    <w:rsid w:val="007A508A"/>
    <w:rsid w:val="007A571E"/>
    <w:rsid w:val="007A58A6"/>
    <w:rsid w:val="007A7409"/>
    <w:rsid w:val="007A7F3C"/>
    <w:rsid w:val="007B027B"/>
    <w:rsid w:val="007B067F"/>
    <w:rsid w:val="007B1493"/>
    <w:rsid w:val="007B1C2A"/>
    <w:rsid w:val="007B2660"/>
    <w:rsid w:val="007B2789"/>
    <w:rsid w:val="007B2D9F"/>
    <w:rsid w:val="007B2F71"/>
    <w:rsid w:val="007B30EA"/>
    <w:rsid w:val="007B33DB"/>
    <w:rsid w:val="007B3D2D"/>
    <w:rsid w:val="007B42C3"/>
    <w:rsid w:val="007B4ADC"/>
    <w:rsid w:val="007B50AE"/>
    <w:rsid w:val="007B51DF"/>
    <w:rsid w:val="007B6B89"/>
    <w:rsid w:val="007B73B1"/>
    <w:rsid w:val="007B76DC"/>
    <w:rsid w:val="007C0134"/>
    <w:rsid w:val="007C0245"/>
    <w:rsid w:val="007C05DD"/>
    <w:rsid w:val="007C0C70"/>
    <w:rsid w:val="007C0F20"/>
    <w:rsid w:val="007C189E"/>
    <w:rsid w:val="007C1C83"/>
    <w:rsid w:val="007C2810"/>
    <w:rsid w:val="007C295E"/>
    <w:rsid w:val="007C30F3"/>
    <w:rsid w:val="007C31F5"/>
    <w:rsid w:val="007C3D18"/>
    <w:rsid w:val="007C5125"/>
    <w:rsid w:val="007C5188"/>
    <w:rsid w:val="007C60BF"/>
    <w:rsid w:val="007C64CE"/>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D39"/>
    <w:rsid w:val="007D7526"/>
    <w:rsid w:val="007D7EEB"/>
    <w:rsid w:val="007E005E"/>
    <w:rsid w:val="007E1F68"/>
    <w:rsid w:val="007E2259"/>
    <w:rsid w:val="007E2F86"/>
    <w:rsid w:val="007E3795"/>
    <w:rsid w:val="007E3E2E"/>
    <w:rsid w:val="007E4610"/>
    <w:rsid w:val="007E4715"/>
    <w:rsid w:val="007E4E70"/>
    <w:rsid w:val="007E505B"/>
    <w:rsid w:val="007E5E6C"/>
    <w:rsid w:val="007E6059"/>
    <w:rsid w:val="007E7091"/>
    <w:rsid w:val="007E736D"/>
    <w:rsid w:val="007E7993"/>
    <w:rsid w:val="007E7B90"/>
    <w:rsid w:val="007F04CE"/>
    <w:rsid w:val="007F203F"/>
    <w:rsid w:val="007F2529"/>
    <w:rsid w:val="007F3D4E"/>
    <w:rsid w:val="007F44E3"/>
    <w:rsid w:val="007F48FA"/>
    <w:rsid w:val="007F4F05"/>
    <w:rsid w:val="007F583D"/>
    <w:rsid w:val="007F6D8C"/>
    <w:rsid w:val="007F787F"/>
    <w:rsid w:val="007F7A3A"/>
    <w:rsid w:val="0080190A"/>
    <w:rsid w:val="0080328A"/>
    <w:rsid w:val="0080336C"/>
    <w:rsid w:val="00803487"/>
    <w:rsid w:val="00803D76"/>
    <w:rsid w:val="00803FAE"/>
    <w:rsid w:val="0080605F"/>
    <w:rsid w:val="00807786"/>
    <w:rsid w:val="00807B06"/>
    <w:rsid w:val="008101EC"/>
    <w:rsid w:val="008118F3"/>
    <w:rsid w:val="00811FCB"/>
    <w:rsid w:val="0081203C"/>
    <w:rsid w:val="008121C1"/>
    <w:rsid w:val="008122DF"/>
    <w:rsid w:val="00812A7A"/>
    <w:rsid w:val="008158D6"/>
    <w:rsid w:val="0081672F"/>
    <w:rsid w:val="00816792"/>
    <w:rsid w:val="00816BDD"/>
    <w:rsid w:val="0081718A"/>
    <w:rsid w:val="00817196"/>
    <w:rsid w:val="00817200"/>
    <w:rsid w:val="00817E69"/>
    <w:rsid w:val="00822E2D"/>
    <w:rsid w:val="008235DB"/>
    <w:rsid w:val="008238AB"/>
    <w:rsid w:val="00824AB4"/>
    <w:rsid w:val="00825C42"/>
    <w:rsid w:val="00825D25"/>
    <w:rsid w:val="00825F21"/>
    <w:rsid w:val="00825F49"/>
    <w:rsid w:val="00826121"/>
    <w:rsid w:val="00827D6F"/>
    <w:rsid w:val="00831268"/>
    <w:rsid w:val="008313E1"/>
    <w:rsid w:val="0083191A"/>
    <w:rsid w:val="00832723"/>
    <w:rsid w:val="0083341B"/>
    <w:rsid w:val="00833A29"/>
    <w:rsid w:val="00833D6B"/>
    <w:rsid w:val="008345F1"/>
    <w:rsid w:val="00834F6C"/>
    <w:rsid w:val="00835CE7"/>
    <w:rsid w:val="00837042"/>
    <w:rsid w:val="008371D2"/>
    <w:rsid w:val="008376AC"/>
    <w:rsid w:val="00837D17"/>
    <w:rsid w:val="00840A9D"/>
    <w:rsid w:val="00842A67"/>
    <w:rsid w:val="00842BA8"/>
    <w:rsid w:val="008440C5"/>
    <w:rsid w:val="00844496"/>
    <w:rsid w:val="008444E8"/>
    <w:rsid w:val="0084487B"/>
    <w:rsid w:val="00844E80"/>
    <w:rsid w:val="00845145"/>
    <w:rsid w:val="00845768"/>
    <w:rsid w:val="00846271"/>
    <w:rsid w:val="00846A5E"/>
    <w:rsid w:val="00846FE7"/>
    <w:rsid w:val="00847165"/>
    <w:rsid w:val="00850487"/>
    <w:rsid w:val="00850771"/>
    <w:rsid w:val="00850CE3"/>
    <w:rsid w:val="00850CEC"/>
    <w:rsid w:val="008525EF"/>
    <w:rsid w:val="008529AC"/>
    <w:rsid w:val="00852B28"/>
    <w:rsid w:val="00853369"/>
    <w:rsid w:val="00853A5C"/>
    <w:rsid w:val="00854EC0"/>
    <w:rsid w:val="008557EB"/>
    <w:rsid w:val="00856911"/>
    <w:rsid w:val="00857719"/>
    <w:rsid w:val="008601D3"/>
    <w:rsid w:val="008603FC"/>
    <w:rsid w:val="00861993"/>
    <w:rsid w:val="008619D9"/>
    <w:rsid w:val="00861E66"/>
    <w:rsid w:val="008622DA"/>
    <w:rsid w:val="008627E3"/>
    <w:rsid w:val="0086512D"/>
    <w:rsid w:val="00865EA8"/>
    <w:rsid w:val="00866866"/>
    <w:rsid w:val="008673E6"/>
    <w:rsid w:val="008677FD"/>
    <w:rsid w:val="00870435"/>
    <w:rsid w:val="008706D4"/>
    <w:rsid w:val="00870F8A"/>
    <w:rsid w:val="008712C9"/>
    <w:rsid w:val="008719A4"/>
    <w:rsid w:val="00871D23"/>
    <w:rsid w:val="00873741"/>
    <w:rsid w:val="008740BB"/>
    <w:rsid w:val="00874312"/>
    <w:rsid w:val="0087437C"/>
    <w:rsid w:val="00875259"/>
    <w:rsid w:val="00875764"/>
    <w:rsid w:val="00875967"/>
    <w:rsid w:val="00875B8A"/>
    <w:rsid w:val="00875CD7"/>
    <w:rsid w:val="00875EF4"/>
    <w:rsid w:val="008766BA"/>
    <w:rsid w:val="00876816"/>
    <w:rsid w:val="00876B4D"/>
    <w:rsid w:val="00876C18"/>
    <w:rsid w:val="00877F18"/>
    <w:rsid w:val="008810D9"/>
    <w:rsid w:val="00881D09"/>
    <w:rsid w:val="00881F91"/>
    <w:rsid w:val="00884039"/>
    <w:rsid w:val="008852D5"/>
    <w:rsid w:val="00885DFC"/>
    <w:rsid w:val="00886020"/>
    <w:rsid w:val="00886879"/>
    <w:rsid w:val="008873BC"/>
    <w:rsid w:val="00887EEC"/>
    <w:rsid w:val="008905B8"/>
    <w:rsid w:val="008907D5"/>
    <w:rsid w:val="00892972"/>
    <w:rsid w:val="00894A88"/>
    <w:rsid w:val="00894AED"/>
    <w:rsid w:val="0089534E"/>
    <w:rsid w:val="00895386"/>
    <w:rsid w:val="00896F46"/>
    <w:rsid w:val="00897028"/>
    <w:rsid w:val="008972CB"/>
    <w:rsid w:val="008975C1"/>
    <w:rsid w:val="008977BC"/>
    <w:rsid w:val="00897E42"/>
    <w:rsid w:val="00897F71"/>
    <w:rsid w:val="008A0ADC"/>
    <w:rsid w:val="008A1434"/>
    <w:rsid w:val="008A152C"/>
    <w:rsid w:val="008A1FFF"/>
    <w:rsid w:val="008A21FF"/>
    <w:rsid w:val="008A2490"/>
    <w:rsid w:val="008A2CE2"/>
    <w:rsid w:val="008A30AC"/>
    <w:rsid w:val="008A38CC"/>
    <w:rsid w:val="008A44B8"/>
    <w:rsid w:val="008A5107"/>
    <w:rsid w:val="008A51A8"/>
    <w:rsid w:val="008A52B6"/>
    <w:rsid w:val="008A54C7"/>
    <w:rsid w:val="008A5AB1"/>
    <w:rsid w:val="008A77D8"/>
    <w:rsid w:val="008B0483"/>
    <w:rsid w:val="008B10C4"/>
    <w:rsid w:val="008B120C"/>
    <w:rsid w:val="008B15DB"/>
    <w:rsid w:val="008B33AC"/>
    <w:rsid w:val="008B4673"/>
    <w:rsid w:val="008B51A0"/>
    <w:rsid w:val="008B592A"/>
    <w:rsid w:val="008B77F5"/>
    <w:rsid w:val="008B7B30"/>
    <w:rsid w:val="008B7B5C"/>
    <w:rsid w:val="008B7F0B"/>
    <w:rsid w:val="008C0C99"/>
    <w:rsid w:val="008C2017"/>
    <w:rsid w:val="008C2FE3"/>
    <w:rsid w:val="008C3A74"/>
    <w:rsid w:val="008C3BFE"/>
    <w:rsid w:val="008C3C5D"/>
    <w:rsid w:val="008C4958"/>
    <w:rsid w:val="008C4BAA"/>
    <w:rsid w:val="008C6AE8"/>
    <w:rsid w:val="008C7573"/>
    <w:rsid w:val="008D0B79"/>
    <w:rsid w:val="008D34F1"/>
    <w:rsid w:val="008D39D8"/>
    <w:rsid w:val="008D42EE"/>
    <w:rsid w:val="008D56B0"/>
    <w:rsid w:val="008D6D1A"/>
    <w:rsid w:val="008E065E"/>
    <w:rsid w:val="008E0927"/>
    <w:rsid w:val="008E1909"/>
    <w:rsid w:val="008E1D06"/>
    <w:rsid w:val="008E25F5"/>
    <w:rsid w:val="008E2800"/>
    <w:rsid w:val="008E2F4F"/>
    <w:rsid w:val="008E4A2E"/>
    <w:rsid w:val="008E4BCE"/>
    <w:rsid w:val="008E4D67"/>
    <w:rsid w:val="008E5AEA"/>
    <w:rsid w:val="008E6030"/>
    <w:rsid w:val="008E7C96"/>
    <w:rsid w:val="008F09CF"/>
    <w:rsid w:val="008F1EAB"/>
    <w:rsid w:val="008F21B6"/>
    <w:rsid w:val="008F33DC"/>
    <w:rsid w:val="008F377F"/>
    <w:rsid w:val="008F39DA"/>
    <w:rsid w:val="008F477F"/>
    <w:rsid w:val="008F4D89"/>
    <w:rsid w:val="008F7CC3"/>
    <w:rsid w:val="009007D9"/>
    <w:rsid w:val="00900EB2"/>
    <w:rsid w:val="0090169C"/>
    <w:rsid w:val="00901DA9"/>
    <w:rsid w:val="00901F36"/>
    <w:rsid w:val="00901FD0"/>
    <w:rsid w:val="00902350"/>
    <w:rsid w:val="0090327D"/>
    <w:rsid w:val="0090336B"/>
    <w:rsid w:val="00903921"/>
    <w:rsid w:val="0090426A"/>
    <w:rsid w:val="00905247"/>
    <w:rsid w:val="009053AA"/>
    <w:rsid w:val="00905CF7"/>
    <w:rsid w:val="00906939"/>
    <w:rsid w:val="00906953"/>
    <w:rsid w:val="00907F4E"/>
    <w:rsid w:val="00910011"/>
    <w:rsid w:val="00910217"/>
    <w:rsid w:val="00910B7D"/>
    <w:rsid w:val="00911132"/>
    <w:rsid w:val="0091141F"/>
    <w:rsid w:val="00911DFB"/>
    <w:rsid w:val="00911E01"/>
    <w:rsid w:val="00911EB8"/>
    <w:rsid w:val="009121B9"/>
    <w:rsid w:val="009125B7"/>
    <w:rsid w:val="009139D9"/>
    <w:rsid w:val="00913B02"/>
    <w:rsid w:val="00913C77"/>
    <w:rsid w:val="0091445D"/>
    <w:rsid w:val="00914AD8"/>
    <w:rsid w:val="00914BE5"/>
    <w:rsid w:val="00914C38"/>
    <w:rsid w:val="00916079"/>
    <w:rsid w:val="00916D9E"/>
    <w:rsid w:val="00917763"/>
    <w:rsid w:val="00917CE9"/>
    <w:rsid w:val="00917FD1"/>
    <w:rsid w:val="00920BF2"/>
    <w:rsid w:val="0092143A"/>
    <w:rsid w:val="00921865"/>
    <w:rsid w:val="00922010"/>
    <w:rsid w:val="00922EB2"/>
    <w:rsid w:val="00923070"/>
    <w:rsid w:val="00923DD5"/>
    <w:rsid w:val="0092432B"/>
    <w:rsid w:val="00924E01"/>
    <w:rsid w:val="00925C6E"/>
    <w:rsid w:val="00925DB5"/>
    <w:rsid w:val="00925EF4"/>
    <w:rsid w:val="0092647A"/>
    <w:rsid w:val="00926BE7"/>
    <w:rsid w:val="0092718C"/>
    <w:rsid w:val="00927CF6"/>
    <w:rsid w:val="0093025F"/>
    <w:rsid w:val="00931BD9"/>
    <w:rsid w:val="00931DE3"/>
    <w:rsid w:val="00931E40"/>
    <w:rsid w:val="009323CD"/>
    <w:rsid w:val="00932B8A"/>
    <w:rsid w:val="00932C97"/>
    <w:rsid w:val="00934609"/>
    <w:rsid w:val="0093579D"/>
    <w:rsid w:val="009368F3"/>
    <w:rsid w:val="00937BF3"/>
    <w:rsid w:val="00937FE7"/>
    <w:rsid w:val="009404B0"/>
    <w:rsid w:val="00940B69"/>
    <w:rsid w:val="00941636"/>
    <w:rsid w:val="00941736"/>
    <w:rsid w:val="00942D6F"/>
    <w:rsid w:val="00943742"/>
    <w:rsid w:val="00943F55"/>
    <w:rsid w:val="00945972"/>
    <w:rsid w:val="00945C05"/>
    <w:rsid w:val="0094611B"/>
    <w:rsid w:val="00946945"/>
    <w:rsid w:val="00947713"/>
    <w:rsid w:val="009477C1"/>
    <w:rsid w:val="009503F1"/>
    <w:rsid w:val="00950BC4"/>
    <w:rsid w:val="00950DE7"/>
    <w:rsid w:val="009510EB"/>
    <w:rsid w:val="00951D50"/>
    <w:rsid w:val="0095240E"/>
    <w:rsid w:val="00952B91"/>
    <w:rsid w:val="00953920"/>
    <w:rsid w:val="00953D47"/>
    <w:rsid w:val="00954C48"/>
    <w:rsid w:val="00954FB3"/>
    <w:rsid w:val="00955833"/>
    <w:rsid w:val="009565CE"/>
    <w:rsid w:val="0095681E"/>
    <w:rsid w:val="00956DBD"/>
    <w:rsid w:val="009572D4"/>
    <w:rsid w:val="00957445"/>
    <w:rsid w:val="00960780"/>
    <w:rsid w:val="00961921"/>
    <w:rsid w:val="009619C9"/>
    <w:rsid w:val="00961B6E"/>
    <w:rsid w:val="00961BF8"/>
    <w:rsid w:val="00962893"/>
    <w:rsid w:val="00962C60"/>
    <w:rsid w:val="00962D50"/>
    <w:rsid w:val="00963008"/>
    <w:rsid w:val="0096430A"/>
    <w:rsid w:val="0096460B"/>
    <w:rsid w:val="00964C2F"/>
    <w:rsid w:val="0096554B"/>
    <w:rsid w:val="0096584A"/>
    <w:rsid w:val="00965A01"/>
    <w:rsid w:val="00965CAB"/>
    <w:rsid w:val="00966E94"/>
    <w:rsid w:val="009677A5"/>
    <w:rsid w:val="00970068"/>
    <w:rsid w:val="00970E19"/>
    <w:rsid w:val="009719EC"/>
    <w:rsid w:val="00971F08"/>
    <w:rsid w:val="00971F41"/>
    <w:rsid w:val="0097217B"/>
    <w:rsid w:val="0097402A"/>
    <w:rsid w:val="0097405B"/>
    <w:rsid w:val="0097513C"/>
    <w:rsid w:val="009753E5"/>
    <w:rsid w:val="00975C15"/>
    <w:rsid w:val="00975FD8"/>
    <w:rsid w:val="0097603D"/>
    <w:rsid w:val="009768EB"/>
    <w:rsid w:val="00976949"/>
    <w:rsid w:val="0097742B"/>
    <w:rsid w:val="009775DD"/>
    <w:rsid w:val="00977AC9"/>
    <w:rsid w:val="00980477"/>
    <w:rsid w:val="00980519"/>
    <w:rsid w:val="0098078A"/>
    <w:rsid w:val="00981A62"/>
    <w:rsid w:val="0098355E"/>
    <w:rsid w:val="00983614"/>
    <w:rsid w:val="009847A5"/>
    <w:rsid w:val="00984D2F"/>
    <w:rsid w:val="00985253"/>
    <w:rsid w:val="009853B3"/>
    <w:rsid w:val="0098573E"/>
    <w:rsid w:val="00986286"/>
    <w:rsid w:val="00986551"/>
    <w:rsid w:val="00986DC7"/>
    <w:rsid w:val="0099030F"/>
    <w:rsid w:val="00990630"/>
    <w:rsid w:val="00991414"/>
    <w:rsid w:val="00991761"/>
    <w:rsid w:val="00992407"/>
    <w:rsid w:val="009924A4"/>
    <w:rsid w:val="0099276C"/>
    <w:rsid w:val="00992A3E"/>
    <w:rsid w:val="009943BA"/>
    <w:rsid w:val="00994DCA"/>
    <w:rsid w:val="00994FCF"/>
    <w:rsid w:val="009960EC"/>
    <w:rsid w:val="009968B6"/>
    <w:rsid w:val="009970DD"/>
    <w:rsid w:val="0099744F"/>
    <w:rsid w:val="009A0885"/>
    <w:rsid w:val="009A0FBA"/>
    <w:rsid w:val="009A1601"/>
    <w:rsid w:val="009A1CA0"/>
    <w:rsid w:val="009A462D"/>
    <w:rsid w:val="009A482A"/>
    <w:rsid w:val="009A5332"/>
    <w:rsid w:val="009A560C"/>
    <w:rsid w:val="009A5C35"/>
    <w:rsid w:val="009A5CBA"/>
    <w:rsid w:val="009A5F4D"/>
    <w:rsid w:val="009A6660"/>
    <w:rsid w:val="009B022E"/>
    <w:rsid w:val="009B0264"/>
    <w:rsid w:val="009B0E7D"/>
    <w:rsid w:val="009B153D"/>
    <w:rsid w:val="009B1F30"/>
    <w:rsid w:val="009B335E"/>
    <w:rsid w:val="009B39C5"/>
    <w:rsid w:val="009B3AC2"/>
    <w:rsid w:val="009B3C38"/>
    <w:rsid w:val="009B3D16"/>
    <w:rsid w:val="009B4DF4"/>
    <w:rsid w:val="009B564E"/>
    <w:rsid w:val="009B5A42"/>
    <w:rsid w:val="009B705B"/>
    <w:rsid w:val="009B71AB"/>
    <w:rsid w:val="009B7E87"/>
    <w:rsid w:val="009C0CBF"/>
    <w:rsid w:val="009C176D"/>
    <w:rsid w:val="009C2328"/>
    <w:rsid w:val="009C2643"/>
    <w:rsid w:val="009C32B6"/>
    <w:rsid w:val="009C403E"/>
    <w:rsid w:val="009C4C7E"/>
    <w:rsid w:val="009C5165"/>
    <w:rsid w:val="009C69A1"/>
    <w:rsid w:val="009C6AC3"/>
    <w:rsid w:val="009C6B7C"/>
    <w:rsid w:val="009C7734"/>
    <w:rsid w:val="009C7A16"/>
    <w:rsid w:val="009C7D00"/>
    <w:rsid w:val="009D1484"/>
    <w:rsid w:val="009D18BA"/>
    <w:rsid w:val="009D1B44"/>
    <w:rsid w:val="009D1E3F"/>
    <w:rsid w:val="009D27A9"/>
    <w:rsid w:val="009D2880"/>
    <w:rsid w:val="009D2F74"/>
    <w:rsid w:val="009D40D8"/>
    <w:rsid w:val="009D4B17"/>
    <w:rsid w:val="009D4FF0"/>
    <w:rsid w:val="009D517C"/>
    <w:rsid w:val="009D5325"/>
    <w:rsid w:val="009D595B"/>
    <w:rsid w:val="009D703C"/>
    <w:rsid w:val="009D718F"/>
    <w:rsid w:val="009D725B"/>
    <w:rsid w:val="009D77CB"/>
    <w:rsid w:val="009D7DBD"/>
    <w:rsid w:val="009E068F"/>
    <w:rsid w:val="009E14E0"/>
    <w:rsid w:val="009E251B"/>
    <w:rsid w:val="009E2ABE"/>
    <w:rsid w:val="009E35DB"/>
    <w:rsid w:val="009E37AF"/>
    <w:rsid w:val="009E3F71"/>
    <w:rsid w:val="009E47A3"/>
    <w:rsid w:val="009E47E3"/>
    <w:rsid w:val="009E4E98"/>
    <w:rsid w:val="009E5214"/>
    <w:rsid w:val="009E530E"/>
    <w:rsid w:val="009E6D1E"/>
    <w:rsid w:val="009E7003"/>
    <w:rsid w:val="009E764D"/>
    <w:rsid w:val="009F0371"/>
    <w:rsid w:val="009F08F3"/>
    <w:rsid w:val="009F25B9"/>
    <w:rsid w:val="009F25FE"/>
    <w:rsid w:val="009F3116"/>
    <w:rsid w:val="009F344F"/>
    <w:rsid w:val="009F4AC4"/>
    <w:rsid w:val="009F51A7"/>
    <w:rsid w:val="009F6244"/>
    <w:rsid w:val="009F64E9"/>
    <w:rsid w:val="009F710E"/>
    <w:rsid w:val="00A00639"/>
    <w:rsid w:val="00A007AF"/>
    <w:rsid w:val="00A00E12"/>
    <w:rsid w:val="00A01455"/>
    <w:rsid w:val="00A01F04"/>
    <w:rsid w:val="00A023DE"/>
    <w:rsid w:val="00A02663"/>
    <w:rsid w:val="00A02D1A"/>
    <w:rsid w:val="00A03997"/>
    <w:rsid w:val="00A048A8"/>
    <w:rsid w:val="00A04F49"/>
    <w:rsid w:val="00A05965"/>
    <w:rsid w:val="00A06D6A"/>
    <w:rsid w:val="00A07509"/>
    <w:rsid w:val="00A100F4"/>
    <w:rsid w:val="00A12798"/>
    <w:rsid w:val="00A13E54"/>
    <w:rsid w:val="00A13E99"/>
    <w:rsid w:val="00A14A25"/>
    <w:rsid w:val="00A161B4"/>
    <w:rsid w:val="00A17F63"/>
    <w:rsid w:val="00A201FE"/>
    <w:rsid w:val="00A20947"/>
    <w:rsid w:val="00A2193B"/>
    <w:rsid w:val="00A22787"/>
    <w:rsid w:val="00A2351A"/>
    <w:rsid w:val="00A23683"/>
    <w:rsid w:val="00A240C2"/>
    <w:rsid w:val="00A24812"/>
    <w:rsid w:val="00A24FAE"/>
    <w:rsid w:val="00A2506C"/>
    <w:rsid w:val="00A25350"/>
    <w:rsid w:val="00A25817"/>
    <w:rsid w:val="00A264A9"/>
    <w:rsid w:val="00A2677C"/>
    <w:rsid w:val="00A26B1D"/>
    <w:rsid w:val="00A275B0"/>
    <w:rsid w:val="00A27785"/>
    <w:rsid w:val="00A30187"/>
    <w:rsid w:val="00A30244"/>
    <w:rsid w:val="00A3134B"/>
    <w:rsid w:val="00A315EB"/>
    <w:rsid w:val="00A31F7A"/>
    <w:rsid w:val="00A32231"/>
    <w:rsid w:val="00A33050"/>
    <w:rsid w:val="00A332CC"/>
    <w:rsid w:val="00A332F5"/>
    <w:rsid w:val="00A3397D"/>
    <w:rsid w:val="00A3448A"/>
    <w:rsid w:val="00A34F5D"/>
    <w:rsid w:val="00A35520"/>
    <w:rsid w:val="00A36297"/>
    <w:rsid w:val="00A3630F"/>
    <w:rsid w:val="00A377DA"/>
    <w:rsid w:val="00A379BA"/>
    <w:rsid w:val="00A401F6"/>
    <w:rsid w:val="00A40ACE"/>
    <w:rsid w:val="00A40E2D"/>
    <w:rsid w:val="00A415D3"/>
    <w:rsid w:val="00A41E2B"/>
    <w:rsid w:val="00A423E8"/>
    <w:rsid w:val="00A43B8B"/>
    <w:rsid w:val="00A43C6B"/>
    <w:rsid w:val="00A44063"/>
    <w:rsid w:val="00A44C59"/>
    <w:rsid w:val="00A44F27"/>
    <w:rsid w:val="00A454CF"/>
    <w:rsid w:val="00A45B74"/>
    <w:rsid w:val="00A51131"/>
    <w:rsid w:val="00A51A75"/>
    <w:rsid w:val="00A51C90"/>
    <w:rsid w:val="00A51CB8"/>
    <w:rsid w:val="00A52390"/>
    <w:rsid w:val="00A52E1D"/>
    <w:rsid w:val="00A5412C"/>
    <w:rsid w:val="00A544C3"/>
    <w:rsid w:val="00A552BB"/>
    <w:rsid w:val="00A552FF"/>
    <w:rsid w:val="00A567B7"/>
    <w:rsid w:val="00A56D59"/>
    <w:rsid w:val="00A57AE3"/>
    <w:rsid w:val="00A61499"/>
    <w:rsid w:val="00A6179C"/>
    <w:rsid w:val="00A62A77"/>
    <w:rsid w:val="00A63483"/>
    <w:rsid w:val="00A657D7"/>
    <w:rsid w:val="00A660AC"/>
    <w:rsid w:val="00A6649A"/>
    <w:rsid w:val="00A665D9"/>
    <w:rsid w:val="00A6714C"/>
    <w:rsid w:val="00A67BBD"/>
    <w:rsid w:val="00A67E6C"/>
    <w:rsid w:val="00A70874"/>
    <w:rsid w:val="00A70BAE"/>
    <w:rsid w:val="00A71010"/>
    <w:rsid w:val="00A710CC"/>
    <w:rsid w:val="00A71363"/>
    <w:rsid w:val="00A7170D"/>
    <w:rsid w:val="00A7193C"/>
    <w:rsid w:val="00A71B99"/>
    <w:rsid w:val="00A723A5"/>
    <w:rsid w:val="00A72A67"/>
    <w:rsid w:val="00A731C7"/>
    <w:rsid w:val="00A73754"/>
    <w:rsid w:val="00A739D0"/>
    <w:rsid w:val="00A7479D"/>
    <w:rsid w:val="00A74E18"/>
    <w:rsid w:val="00A761D4"/>
    <w:rsid w:val="00A76965"/>
    <w:rsid w:val="00A77617"/>
    <w:rsid w:val="00A779BC"/>
    <w:rsid w:val="00A77EC4"/>
    <w:rsid w:val="00A80436"/>
    <w:rsid w:val="00A81627"/>
    <w:rsid w:val="00A82195"/>
    <w:rsid w:val="00A82D41"/>
    <w:rsid w:val="00A83AA2"/>
    <w:rsid w:val="00A844C6"/>
    <w:rsid w:val="00A84591"/>
    <w:rsid w:val="00A85293"/>
    <w:rsid w:val="00A917C2"/>
    <w:rsid w:val="00A925C8"/>
    <w:rsid w:val="00A92879"/>
    <w:rsid w:val="00A93E53"/>
    <w:rsid w:val="00A9442A"/>
    <w:rsid w:val="00A945A4"/>
    <w:rsid w:val="00A94976"/>
    <w:rsid w:val="00A94ABA"/>
    <w:rsid w:val="00A959C7"/>
    <w:rsid w:val="00A9615B"/>
    <w:rsid w:val="00A96EFF"/>
    <w:rsid w:val="00A97D46"/>
    <w:rsid w:val="00AA016F"/>
    <w:rsid w:val="00AA01F1"/>
    <w:rsid w:val="00AA1562"/>
    <w:rsid w:val="00AA1ED6"/>
    <w:rsid w:val="00AA2E5B"/>
    <w:rsid w:val="00AA3DF1"/>
    <w:rsid w:val="00AA4B0D"/>
    <w:rsid w:val="00AA51D6"/>
    <w:rsid w:val="00AA5CE6"/>
    <w:rsid w:val="00AA6651"/>
    <w:rsid w:val="00AA6ABF"/>
    <w:rsid w:val="00AA7B6C"/>
    <w:rsid w:val="00AA7E1E"/>
    <w:rsid w:val="00AB0199"/>
    <w:rsid w:val="00AB0BC8"/>
    <w:rsid w:val="00AB11CA"/>
    <w:rsid w:val="00AB12FC"/>
    <w:rsid w:val="00AB14D9"/>
    <w:rsid w:val="00AB2316"/>
    <w:rsid w:val="00AB272E"/>
    <w:rsid w:val="00AB2AB6"/>
    <w:rsid w:val="00AB4AB8"/>
    <w:rsid w:val="00AB558A"/>
    <w:rsid w:val="00AB58E5"/>
    <w:rsid w:val="00AB655E"/>
    <w:rsid w:val="00AB75A5"/>
    <w:rsid w:val="00AC007F"/>
    <w:rsid w:val="00AC09F0"/>
    <w:rsid w:val="00AC10E5"/>
    <w:rsid w:val="00AC119E"/>
    <w:rsid w:val="00AC1F41"/>
    <w:rsid w:val="00AC21B2"/>
    <w:rsid w:val="00AC2C5E"/>
    <w:rsid w:val="00AC2DE3"/>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AB8"/>
    <w:rsid w:val="00AC7C85"/>
    <w:rsid w:val="00AD07CF"/>
    <w:rsid w:val="00AD0AA3"/>
    <w:rsid w:val="00AD1865"/>
    <w:rsid w:val="00AD2299"/>
    <w:rsid w:val="00AD3F94"/>
    <w:rsid w:val="00AD4121"/>
    <w:rsid w:val="00AD4A5A"/>
    <w:rsid w:val="00AD54BB"/>
    <w:rsid w:val="00AD5E8C"/>
    <w:rsid w:val="00AD644F"/>
    <w:rsid w:val="00AD7712"/>
    <w:rsid w:val="00AD7C0A"/>
    <w:rsid w:val="00AE0CBF"/>
    <w:rsid w:val="00AE0D57"/>
    <w:rsid w:val="00AE27AC"/>
    <w:rsid w:val="00AE2A57"/>
    <w:rsid w:val="00AE30BD"/>
    <w:rsid w:val="00AE40E0"/>
    <w:rsid w:val="00AE44C5"/>
    <w:rsid w:val="00AE4DBA"/>
    <w:rsid w:val="00AE4F07"/>
    <w:rsid w:val="00AE5177"/>
    <w:rsid w:val="00AE602E"/>
    <w:rsid w:val="00AE696D"/>
    <w:rsid w:val="00AE7B26"/>
    <w:rsid w:val="00AF10A4"/>
    <w:rsid w:val="00AF1C5D"/>
    <w:rsid w:val="00AF1F68"/>
    <w:rsid w:val="00AF25A4"/>
    <w:rsid w:val="00AF42D7"/>
    <w:rsid w:val="00AF46D2"/>
    <w:rsid w:val="00AF478C"/>
    <w:rsid w:val="00AF48AF"/>
    <w:rsid w:val="00AF4DFF"/>
    <w:rsid w:val="00AF6303"/>
    <w:rsid w:val="00AF713B"/>
    <w:rsid w:val="00AF719A"/>
    <w:rsid w:val="00AF7984"/>
    <w:rsid w:val="00B006FE"/>
    <w:rsid w:val="00B007CB"/>
    <w:rsid w:val="00B02893"/>
    <w:rsid w:val="00B02AA9"/>
    <w:rsid w:val="00B02FA3"/>
    <w:rsid w:val="00B03031"/>
    <w:rsid w:val="00B03DF3"/>
    <w:rsid w:val="00B0498C"/>
    <w:rsid w:val="00B04B11"/>
    <w:rsid w:val="00B04B77"/>
    <w:rsid w:val="00B04E4C"/>
    <w:rsid w:val="00B05084"/>
    <w:rsid w:val="00B057FA"/>
    <w:rsid w:val="00B06E0D"/>
    <w:rsid w:val="00B07915"/>
    <w:rsid w:val="00B10131"/>
    <w:rsid w:val="00B118C5"/>
    <w:rsid w:val="00B124F4"/>
    <w:rsid w:val="00B12623"/>
    <w:rsid w:val="00B1372D"/>
    <w:rsid w:val="00B138A9"/>
    <w:rsid w:val="00B138F6"/>
    <w:rsid w:val="00B13C5E"/>
    <w:rsid w:val="00B13E5D"/>
    <w:rsid w:val="00B1425A"/>
    <w:rsid w:val="00B15180"/>
    <w:rsid w:val="00B157F9"/>
    <w:rsid w:val="00B15C2A"/>
    <w:rsid w:val="00B15D3A"/>
    <w:rsid w:val="00B15F85"/>
    <w:rsid w:val="00B167F1"/>
    <w:rsid w:val="00B168B9"/>
    <w:rsid w:val="00B1770E"/>
    <w:rsid w:val="00B17811"/>
    <w:rsid w:val="00B20256"/>
    <w:rsid w:val="00B20346"/>
    <w:rsid w:val="00B2096A"/>
    <w:rsid w:val="00B20D09"/>
    <w:rsid w:val="00B21507"/>
    <w:rsid w:val="00B21EE8"/>
    <w:rsid w:val="00B22274"/>
    <w:rsid w:val="00B22873"/>
    <w:rsid w:val="00B22A6E"/>
    <w:rsid w:val="00B23AC5"/>
    <w:rsid w:val="00B23CEE"/>
    <w:rsid w:val="00B25464"/>
    <w:rsid w:val="00B2697F"/>
    <w:rsid w:val="00B26F7E"/>
    <w:rsid w:val="00B2763F"/>
    <w:rsid w:val="00B27AAC"/>
    <w:rsid w:val="00B305AC"/>
    <w:rsid w:val="00B30929"/>
    <w:rsid w:val="00B31301"/>
    <w:rsid w:val="00B32CEE"/>
    <w:rsid w:val="00B34900"/>
    <w:rsid w:val="00B34C89"/>
    <w:rsid w:val="00B34E39"/>
    <w:rsid w:val="00B34F5D"/>
    <w:rsid w:val="00B350DB"/>
    <w:rsid w:val="00B35CED"/>
    <w:rsid w:val="00B36493"/>
    <w:rsid w:val="00B3652E"/>
    <w:rsid w:val="00B36BC6"/>
    <w:rsid w:val="00B36F68"/>
    <w:rsid w:val="00B370CA"/>
    <w:rsid w:val="00B372AA"/>
    <w:rsid w:val="00B378F4"/>
    <w:rsid w:val="00B40302"/>
    <w:rsid w:val="00B40445"/>
    <w:rsid w:val="00B4098F"/>
    <w:rsid w:val="00B41184"/>
    <w:rsid w:val="00B4118C"/>
    <w:rsid w:val="00B41888"/>
    <w:rsid w:val="00B4237E"/>
    <w:rsid w:val="00B42DF3"/>
    <w:rsid w:val="00B43F2E"/>
    <w:rsid w:val="00B44333"/>
    <w:rsid w:val="00B4482C"/>
    <w:rsid w:val="00B44E1C"/>
    <w:rsid w:val="00B45741"/>
    <w:rsid w:val="00B45A52"/>
    <w:rsid w:val="00B45AB3"/>
    <w:rsid w:val="00B46175"/>
    <w:rsid w:val="00B46349"/>
    <w:rsid w:val="00B46AB2"/>
    <w:rsid w:val="00B46C80"/>
    <w:rsid w:val="00B46CCD"/>
    <w:rsid w:val="00B470BA"/>
    <w:rsid w:val="00B50371"/>
    <w:rsid w:val="00B51963"/>
    <w:rsid w:val="00B51EA0"/>
    <w:rsid w:val="00B530A4"/>
    <w:rsid w:val="00B530A8"/>
    <w:rsid w:val="00B57931"/>
    <w:rsid w:val="00B57C82"/>
    <w:rsid w:val="00B614EF"/>
    <w:rsid w:val="00B61DEC"/>
    <w:rsid w:val="00B62665"/>
    <w:rsid w:val="00B62AAA"/>
    <w:rsid w:val="00B6343C"/>
    <w:rsid w:val="00B63D74"/>
    <w:rsid w:val="00B6488E"/>
    <w:rsid w:val="00B6494F"/>
    <w:rsid w:val="00B654C6"/>
    <w:rsid w:val="00B664C7"/>
    <w:rsid w:val="00B667FB"/>
    <w:rsid w:val="00B6799C"/>
    <w:rsid w:val="00B67AD6"/>
    <w:rsid w:val="00B70749"/>
    <w:rsid w:val="00B73240"/>
    <w:rsid w:val="00B739F6"/>
    <w:rsid w:val="00B748C0"/>
    <w:rsid w:val="00B74B8D"/>
    <w:rsid w:val="00B74D06"/>
    <w:rsid w:val="00B74EA1"/>
    <w:rsid w:val="00B75A4F"/>
    <w:rsid w:val="00B75C7D"/>
    <w:rsid w:val="00B76A77"/>
    <w:rsid w:val="00B77E7E"/>
    <w:rsid w:val="00B80EA6"/>
    <w:rsid w:val="00B81A6C"/>
    <w:rsid w:val="00B826B4"/>
    <w:rsid w:val="00B8289B"/>
    <w:rsid w:val="00B8289D"/>
    <w:rsid w:val="00B828C1"/>
    <w:rsid w:val="00B83FE2"/>
    <w:rsid w:val="00B85457"/>
    <w:rsid w:val="00B85DE5"/>
    <w:rsid w:val="00B864D4"/>
    <w:rsid w:val="00B875E6"/>
    <w:rsid w:val="00B87CA4"/>
    <w:rsid w:val="00B9018D"/>
    <w:rsid w:val="00B9044B"/>
    <w:rsid w:val="00B90F73"/>
    <w:rsid w:val="00B91122"/>
    <w:rsid w:val="00B9172E"/>
    <w:rsid w:val="00B924F4"/>
    <w:rsid w:val="00B928AF"/>
    <w:rsid w:val="00B92F3F"/>
    <w:rsid w:val="00B93B59"/>
    <w:rsid w:val="00B9406A"/>
    <w:rsid w:val="00B9574C"/>
    <w:rsid w:val="00B95BBF"/>
    <w:rsid w:val="00B95CDE"/>
    <w:rsid w:val="00B9630E"/>
    <w:rsid w:val="00B976B6"/>
    <w:rsid w:val="00B97EF9"/>
    <w:rsid w:val="00BA10FB"/>
    <w:rsid w:val="00BA1E49"/>
    <w:rsid w:val="00BA2280"/>
    <w:rsid w:val="00BA2A08"/>
    <w:rsid w:val="00BA2AE5"/>
    <w:rsid w:val="00BA37FE"/>
    <w:rsid w:val="00BA3D4F"/>
    <w:rsid w:val="00BA3DE1"/>
    <w:rsid w:val="00BA5067"/>
    <w:rsid w:val="00BA56D2"/>
    <w:rsid w:val="00BA573E"/>
    <w:rsid w:val="00BA57E2"/>
    <w:rsid w:val="00BA5E42"/>
    <w:rsid w:val="00BA6F7C"/>
    <w:rsid w:val="00BA7523"/>
    <w:rsid w:val="00BA76E0"/>
    <w:rsid w:val="00BA7C35"/>
    <w:rsid w:val="00BB06DF"/>
    <w:rsid w:val="00BB1A4B"/>
    <w:rsid w:val="00BB2085"/>
    <w:rsid w:val="00BB235B"/>
    <w:rsid w:val="00BB2394"/>
    <w:rsid w:val="00BB2A25"/>
    <w:rsid w:val="00BB2B6F"/>
    <w:rsid w:val="00BB2C3C"/>
    <w:rsid w:val="00BB3230"/>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4D2E"/>
    <w:rsid w:val="00BC4DA5"/>
    <w:rsid w:val="00BC787C"/>
    <w:rsid w:val="00BC78F0"/>
    <w:rsid w:val="00BD24CA"/>
    <w:rsid w:val="00BD26CC"/>
    <w:rsid w:val="00BD3AFF"/>
    <w:rsid w:val="00BD3BA5"/>
    <w:rsid w:val="00BD3C22"/>
    <w:rsid w:val="00BD48AC"/>
    <w:rsid w:val="00BD57C8"/>
    <w:rsid w:val="00BD5F1A"/>
    <w:rsid w:val="00BD77AF"/>
    <w:rsid w:val="00BD7BB2"/>
    <w:rsid w:val="00BE04BA"/>
    <w:rsid w:val="00BE0B28"/>
    <w:rsid w:val="00BE0BA0"/>
    <w:rsid w:val="00BE1234"/>
    <w:rsid w:val="00BE161B"/>
    <w:rsid w:val="00BE2C73"/>
    <w:rsid w:val="00BE2FA6"/>
    <w:rsid w:val="00BE333F"/>
    <w:rsid w:val="00BE359D"/>
    <w:rsid w:val="00BE3E24"/>
    <w:rsid w:val="00BE45FB"/>
    <w:rsid w:val="00BE4BB0"/>
    <w:rsid w:val="00BE5071"/>
    <w:rsid w:val="00BE69E3"/>
    <w:rsid w:val="00BE7406"/>
    <w:rsid w:val="00BE7603"/>
    <w:rsid w:val="00BE7E6A"/>
    <w:rsid w:val="00BF0881"/>
    <w:rsid w:val="00BF09EE"/>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40B"/>
    <w:rsid w:val="00C00848"/>
    <w:rsid w:val="00C012A7"/>
    <w:rsid w:val="00C015F1"/>
    <w:rsid w:val="00C01F33"/>
    <w:rsid w:val="00C02691"/>
    <w:rsid w:val="00C02891"/>
    <w:rsid w:val="00C02CC6"/>
    <w:rsid w:val="00C03BA5"/>
    <w:rsid w:val="00C040F7"/>
    <w:rsid w:val="00C041B0"/>
    <w:rsid w:val="00C044AB"/>
    <w:rsid w:val="00C04598"/>
    <w:rsid w:val="00C04619"/>
    <w:rsid w:val="00C05706"/>
    <w:rsid w:val="00C07313"/>
    <w:rsid w:val="00C07377"/>
    <w:rsid w:val="00C073CF"/>
    <w:rsid w:val="00C100B0"/>
    <w:rsid w:val="00C10478"/>
    <w:rsid w:val="00C1049C"/>
    <w:rsid w:val="00C10730"/>
    <w:rsid w:val="00C10951"/>
    <w:rsid w:val="00C10EFA"/>
    <w:rsid w:val="00C1186D"/>
    <w:rsid w:val="00C11D9C"/>
    <w:rsid w:val="00C11EF9"/>
    <w:rsid w:val="00C12107"/>
    <w:rsid w:val="00C1218A"/>
    <w:rsid w:val="00C124DB"/>
    <w:rsid w:val="00C13702"/>
    <w:rsid w:val="00C14181"/>
    <w:rsid w:val="00C14D4B"/>
    <w:rsid w:val="00C154BB"/>
    <w:rsid w:val="00C15B0C"/>
    <w:rsid w:val="00C15EEE"/>
    <w:rsid w:val="00C1675E"/>
    <w:rsid w:val="00C16EEC"/>
    <w:rsid w:val="00C178B9"/>
    <w:rsid w:val="00C17AF6"/>
    <w:rsid w:val="00C17B85"/>
    <w:rsid w:val="00C20DAF"/>
    <w:rsid w:val="00C2215D"/>
    <w:rsid w:val="00C232DE"/>
    <w:rsid w:val="00C238C9"/>
    <w:rsid w:val="00C23B75"/>
    <w:rsid w:val="00C24CF3"/>
    <w:rsid w:val="00C2506F"/>
    <w:rsid w:val="00C25262"/>
    <w:rsid w:val="00C26A77"/>
    <w:rsid w:val="00C26AC5"/>
    <w:rsid w:val="00C26FAA"/>
    <w:rsid w:val="00C279B5"/>
    <w:rsid w:val="00C27C45"/>
    <w:rsid w:val="00C31261"/>
    <w:rsid w:val="00C32E26"/>
    <w:rsid w:val="00C32F6A"/>
    <w:rsid w:val="00C333E1"/>
    <w:rsid w:val="00C33517"/>
    <w:rsid w:val="00C340FB"/>
    <w:rsid w:val="00C370BF"/>
    <w:rsid w:val="00C3719D"/>
    <w:rsid w:val="00C37864"/>
    <w:rsid w:val="00C41439"/>
    <w:rsid w:val="00C4320B"/>
    <w:rsid w:val="00C43A14"/>
    <w:rsid w:val="00C43E5E"/>
    <w:rsid w:val="00C4445B"/>
    <w:rsid w:val="00C4483A"/>
    <w:rsid w:val="00C45B24"/>
    <w:rsid w:val="00C45CA4"/>
    <w:rsid w:val="00C50949"/>
    <w:rsid w:val="00C510FF"/>
    <w:rsid w:val="00C516A8"/>
    <w:rsid w:val="00C516DB"/>
    <w:rsid w:val="00C52110"/>
    <w:rsid w:val="00C522A9"/>
    <w:rsid w:val="00C52B0C"/>
    <w:rsid w:val="00C52C66"/>
    <w:rsid w:val="00C52DF2"/>
    <w:rsid w:val="00C52E4F"/>
    <w:rsid w:val="00C53137"/>
    <w:rsid w:val="00C542CB"/>
    <w:rsid w:val="00C54719"/>
    <w:rsid w:val="00C54995"/>
    <w:rsid w:val="00C549EA"/>
    <w:rsid w:val="00C54D41"/>
    <w:rsid w:val="00C55CCD"/>
    <w:rsid w:val="00C56207"/>
    <w:rsid w:val="00C56865"/>
    <w:rsid w:val="00C60783"/>
    <w:rsid w:val="00C60DF0"/>
    <w:rsid w:val="00C613AF"/>
    <w:rsid w:val="00C618D5"/>
    <w:rsid w:val="00C619E3"/>
    <w:rsid w:val="00C62B3A"/>
    <w:rsid w:val="00C64075"/>
    <w:rsid w:val="00C64489"/>
    <w:rsid w:val="00C64672"/>
    <w:rsid w:val="00C6486D"/>
    <w:rsid w:val="00C66347"/>
    <w:rsid w:val="00C66947"/>
    <w:rsid w:val="00C67337"/>
    <w:rsid w:val="00C67495"/>
    <w:rsid w:val="00C67C9F"/>
    <w:rsid w:val="00C70697"/>
    <w:rsid w:val="00C70A5C"/>
    <w:rsid w:val="00C7128D"/>
    <w:rsid w:val="00C71661"/>
    <w:rsid w:val="00C718DC"/>
    <w:rsid w:val="00C7191A"/>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2BC1"/>
    <w:rsid w:val="00C83197"/>
    <w:rsid w:val="00C842AF"/>
    <w:rsid w:val="00C84BA0"/>
    <w:rsid w:val="00C84CBD"/>
    <w:rsid w:val="00C85297"/>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B7B"/>
    <w:rsid w:val="00C97F98"/>
    <w:rsid w:val="00CA0186"/>
    <w:rsid w:val="00CA05FA"/>
    <w:rsid w:val="00CA0A1A"/>
    <w:rsid w:val="00CA1E76"/>
    <w:rsid w:val="00CA1ED8"/>
    <w:rsid w:val="00CA25C3"/>
    <w:rsid w:val="00CA3E0D"/>
    <w:rsid w:val="00CA3F12"/>
    <w:rsid w:val="00CA4633"/>
    <w:rsid w:val="00CA5195"/>
    <w:rsid w:val="00CA69BA"/>
    <w:rsid w:val="00CA731A"/>
    <w:rsid w:val="00CA76C1"/>
    <w:rsid w:val="00CA7D2C"/>
    <w:rsid w:val="00CB0CB1"/>
    <w:rsid w:val="00CB1F63"/>
    <w:rsid w:val="00CB2587"/>
    <w:rsid w:val="00CB32BC"/>
    <w:rsid w:val="00CB3548"/>
    <w:rsid w:val="00CB3975"/>
    <w:rsid w:val="00CB4F1C"/>
    <w:rsid w:val="00CB52DB"/>
    <w:rsid w:val="00CB554A"/>
    <w:rsid w:val="00CB61D6"/>
    <w:rsid w:val="00CB6814"/>
    <w:rsid w:val="00CB6DF4"/>
    <w:rsid w:val="00CB7061"/>
    <w:rsid w:val="00CB7170"/>
    <w:rsid w:val="00CB72F1"/>
    <w:rsid w:val="00CB798A"/>
    <w:rsid w:val="00CC040E"/>
    <w:rsid w:val="00CC0754"/>
    <w:rsid w:val="00CC0AC3"/>
    <w:rsid w:val="00CC1092"/>
    <w:rsid w:val="00CC10C7"/>
    <w:rsid w:val="00CC111F"/>
    <w:rsid w:val="00CC2011"/>
    <w:rsid w:val="00CC2494"/>
    <w:rsid w:val="00CC2C21"/>
    <w:rsid w:val="00CC3059"/>
    <w:rsid w:val="00CC30F0"/>
    <w:rsid w:val="00CC3114"/>
    <w:rsid w:val="00CC315B"/>
    <w:rsid w:val="00CC3184"/>
    <w:rsid w:val="00CC3EA0"/>
    <w:rsid w:val="00CC40EF"/>
    <w:rsid w:val="00CC4276"/>
    <w:rsid w:val="00CC4793"/>
    <w:rsid w:val="00CC4F26"/>
    <w:rsid w:val="00CC52BE"/>
    <w:rsid w:val="00CC52F6"/>
    <w:rsid w:val="00CC5465"/>
    <w:rsid w:val="00CC5943"/>
    <w:rsid w:val="00CC67DC"/>
    <w:rsid w:val="00CC7081"/>
    <w:rsid w:val="00CC70FA"/>
    <w:rsid w:val="00CC7253"/>
    <w:rsid w:val="00CC7668"/>
    <w:rsid w:val="00CC76D4"/>
    <w:rsid w:val="00CC7B45"/>
    <w:rsid w:val="00CD1188"/>
    <w:rsid w:val="00CD27A9"/>
    <w:rsid w:val="00CD2C22"/>
    <w:rsid w:val="00CD2ED1"/>
    <w:rsid w:val="00CD337B"/>
    <w:rsid w:val="00CD33F9"/>
    <w:rsid w:val="00CD3C79"/>
    <w:rsid w:val="00CD3FFE"/>
    <w:rsid w:val="00CD50CD"/>
    <w:rsid w:val="00CD516F"/>
    <w:rsid w:val="00CD5E64"/>
    <w:rsid w:val="00CD628B"/>
    <w:rsid w:val="00CD6397"/>
    <w:rsid w:val="00CD6C94"/>
    <w:rsid w:val="00CD75C7"/>
    <w:rsid w:val="00CD7777"/>
    <w:rsid w:val="00CD7980"/>
    <w:rsid w:val="00CD7A04"/>
    <w:rsid w:val="00CE0287"/>
    <w:rsid w:val="00CE0424"/>
    <w:rsid w:val="00CE1CE9"/>
    <w:rsid w:val="00CE2333"/>
    <w:rsid w:val="00CE3187"/>
    <w:rsid w:val="00CE443F"/>
    <w:rsid w:val="00CE4C02"/>
    <w:rsid w:val="00CE4E1B"/>
    <w:rsid w:val="00CE50DA"/>
    <w:rsid w:val="00CE5370"/>
    <w:rsid w:val="00CE64DC"/>
    <w:rsid w:val="00CE65C4"/>
    <w:rsid w:val="00CE71E0"/>
    <w:rsid w:val="00CE7561"/>
    <w:rsid w:val="00CE7C4C"/>
    <w:rsid w:val="00CF0B1C"/>
    <w:rsid w:val="00CF1104"/>
    <w:rsid w:val="00CF1354"/>
    <w:rsid w:val="00CF17CC"/>
    <w:rsid w:val="00CF2DBF"/>
    <w:rsid w:val="00CF311E"/>
    <w:rsid w:val="00CF3806"/>
    <w:rsid w:val="00CF3ABA"/>
    <w:rsid w:val="00CF3B1F"/>
    <w:rsid w:val="00CF3BF6"/>
    <w:rsid w:val="00CF473C"/>
    <w:rsid w:val="00CF4D00"/>
    <w:rsid w:val="00CF5076"/>
    <w:rsid w:val="00CF625B"/>
    <w:rsid w:val="00CF687E"/>
    <w:rsid w:val="00CF6ED2"/>
    <w:rsid w:val="00CF77C3"/>
    <w:rsid w:val="00CF7B21"/>
    <w:rsid w:val="00D00282"/>
    <w:rsid w:val="00D00890"/>
    <w:rsid w:val="00D008A0"/>
    <w:rsid w:val="00D00CA0"/>
    <w:rsid w:val="00D0108C"/>
    <w:rsid w:val="00D0123E"/>
    <w:rsid w:val="00D0349B"/>
    <w:rsid w:val="00D04434"/>
    <w:rsid w:val="00D04800"/>
    <w:rsid w:val="00D04CB9"/>
    <w:rsid w:val="00D06BC7"/>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B6"/>
    <w:rsid w:val="00D203FB"/>
    <w:rsid w:val="00D21860"/>
    <w:rsid w:val="00D21B50"/>
    <w:rsid w:val="00D22354"/>
    <w:rsid w:val="00D22550"/>
    <w:rsid w:val="00D22DCB"/>
    <w:rsid w:val="00D239A7"/>
    <w:rsid w:val="00D23DED"/>
    <w:rsid w:val="00D23F47"/>
    <w:rsid w:val="00D271AD"/>
    <w:rsid w:val="00D27360"/>
    <w:rsid w:val="00D3005B"/>
    <w:rsid w:val="00D31B37"/>
    <w:rsid w:val="00D3240E"/>
    <w:rsid w:val="00D32F83"/>
    <w:rsid w:val="00D340A5"/>
    <w:rsid w:val="00D35B1C"/>
    <w:rsid w:val="00D361F9"/>
    <w:rsid w:val="00D36BFE"/>
    <w:rsid w:val="00D36D10"/>
    <w:rsid w:val="00D36E71"/>
    <w:rsid w:val="00D36FAC"/>
    <w:rsid w:val="00D371CC"/>
    <w:rsid w:val="00D37D87"/>
    <w:rsid w:val="00D40B33"/>
    <w:rsid w:val="00D40C74"/>
    <w:rsid w:val="00D4102B"/>
    <w:rsid w:val="00D4116E"/>
    <w:rsid w:val="00D412EF"/>
    <w:rsid w:val="00D418AF"/>
    <w:rsid w:val="00D4318F"/>
    <w:rsid w:val="00D43192"/>
    <w:rsid w:val="00D4321D"/>
    <w:rsid w:val="00D438BF"/>
    <w:rsid w:val="00D440F8"/>
    <w:rsid w:val="00D44C59"/>
    <w:rsid w:val="00D44F6B"/>
    <w:rsid w:val="00D45919"/>
    <w:rsid w:val="00D4631E"/>
    <w:rsid w:val="00D470BB"/>
    <w:rsid w:val="00D50A68"/>
    <w:rsid w:val="00D50B30"/>
    <w:rsid w:val="00D51E88"/>
    <w:rsid w:val="00D5353A"/>
    <w:rsid w:val="00D546FF"/>
    <w:rsid w:val="00D55231"/>
    <w:rsid w:val="00D55A13"/>
    <w:rsid w:val="00D55AD5"/>
    <w:rsid w:val="00D56C75"/>
    <w:rsid w:val="00D576CA"/>
    <w:rsid w:val="00D603E7"/>
    <w:rsid w:val="00D60E13"/>
    <w:rsid w:val="00D61777"/>
    <w:rsid w:val="00D61AF5"/>
    <w:rsid w:val="00D62469"/>
    <w:rsid w:val="00D62665"/>
    <w:rsid w:val="00D62883"/>
    <w:rsid w:val="00D62CD5"/>
    <w:rsid w:val="00D62E64"/>
    <w:rsid w:val="00D62FC5"/>
    <w:rsid w:val="00D63392"/>
    <w:rsid w:val="00D63654"/>
    <w:rsid w:val="00D63B7B"/>
    <w:rsid w:val="00D6435F"/>
    <w:rsid w:val="00D652B5"/>
    <w:rsid w:val="00D66054"/>
    <w:rsid w:val="00D66155"/>
    <w:rsid w:val="00D675FE"/>
    <w:rsid w:val="00D70695"/>
    <w:rsid w:val="00D708B0"/>
    <w:rsid w:val="00D7172F"/>
    <w:rsid w:val="00D71745"/>
    <w:rsid w:val="00D71EC9"/>
    <w:rsid w:val="00D720EE"/>
    <w:rsid w:val="00D7220F"/>
    <w:rsid w:val="00D736F4"/>
    <w:rsid w:val="00D745AB"/>
    <w:rsid w:val="00D7465F"/>
    <w:rsid w:val="00D750B8"/>
    <w:rsid w:val="00D774DF"/>
    <w:rsid w:val="00D77B1D"/>
    <w:rsid w:val="00D8021F"/>
    <w:rsid w:val="00D80383"/>
    <w:rsid w:val="00D804FC"/>
    <w:rsid w:val="00D823C6"/>
    <w:rsid w:val="00D829DE"/>
    <w:rsid w:val="00D83E71"/>
    <w:rsid w:val="00D84136"/>
    <w:rsid w:val="00D8423A"/>
    <w:rsid w:val="00D845F6"/>
    <w:rsid w:val="00D846E3"/>
    <w:rsid w:val="00D84963"/>
    <w:rsid w:val="00D85220"/>
    <w:rsid w:val="00D86CA3"/>
    <w:rsid w:val="00D871CE"/>
    <w:rsid w:val="00D878FE"/>
    <w:rsid w:val="00D87C4E"/>
    <w:rsid w:val="00D915D9"/>
    <w:rsid w:val="00D9174B"/>
    <w:rsid w:val="00D91919"/>
    <w:rsid w:val="00D9196D"/>
    <w:rsid w:val="00D92982"/>
    <w:rsid w:val="00D93C85"/>
    <w:rsid w:val="00D93FE8"/>
    <w:rsid w:val="00D949D9"/>
    <w:rsid w:val="00D954D3"/>
    <w:rsid w:val="00D96600"/>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6E17"/>
    <w:rsid w:val="00DA7984"/>
    <w:rsid w:val="00DA7DF4"/>
    <w:rsid w:val="00DB00B9"/>
    <w:rsid w:val="00DB0A9F"/>
    <w:rsid w:val="00DB1305"/>
    <w:rsid w:val="00DB1EAC"/>
    <w:rsid w:val="00DB201B"/>
    <w:rsid w:val="00DB234F"/>
    <w:rsid w:val="00DB275F"/>
    <w:rsid w:val="00DB377D"/>
    <w:rsid w:val="00DB3E19"/>
    <w:rsid w:val="00DB436E"/>
    <w:rsid w:val="00DB67B8"/>
    <w:rsid w:val="00DB6EC2"/>
    <w:rsid w:val="00DB7122"/>
    <w:rsid w:val="00DB76F3"/>
    <w:rsid w:val="00DB7EE4"/>
    <w:rsid w:val="00DC0728"/>
    <w:rsid w:val="00DC0E54"/>
    <w:rsid w:val="00DC12D6"/>
    <w:rsid w:val="00DC1528"/>
    <w:rsid w:val="00DC170D"/>
    <w:rsid w:val="00DC2D2F"/>
    <w:rsid w:val="00DC2D36"/>
    <w:rsid w:val="00DC47E4"/>
    <w:rsid w:val="00DC48F0"/>
    <w:rsid w:val="00DC4A9C"/>
    <w:rsid w:val="00DC4B28"/>
    <w:rsid w:val="00DC4C21"/>
    <w:rsid w:val="00DC53EF"/>
    <w:rsid w:val="00DC59F6"/>
    <w:rsid w:val="00DC6077"/>
    <w:rsid w:val="00DC6A6A"/>
    <w:rsid w:val="00DC71FF"/>
    <w:rsid w:val="00DC772E"/>
    <w:rsid w:val="00DD01EE"/>
    <w:rsid w:val="00DD09E3"/>
    <w:rsid w:val="00DD0BC2"/>
    <w:rsid w:val="00DD2A52"/>
    <w:rsid w:val="00DD2E25"/>
    <w:rsid w:val="00DD2E33"/>
    <w:rsid w:val="00DD2E80"/>
    <w:rsid w:val="00DD34AC"/>
    <w:rsid w:val="00DD3577"/>
    <w:rsid w:val="00DD5CA0"/>
    <w:rsid w:val="00DD62D0"/>
    <w:rsid w:val="00DE0A0A"/>
    <w:rsid w:val="00DE0BAA"/>
    <w:rsid w:val="00DE0D05"/>
    <w:rsid w:val="00DE2337"/>
    <w:rsid w:val="00DE23D2"/>
    <w:rsid w:val="00DE2919"/>
    <w:rsid w:val="00DE4088"/>
    <w:rsid w:val="00DE4250"/>
    <w:rsid w:val="00DE5343"/>
    <w:rsid w:val="00DE5608"/>
    <w:rsid w:val="00DE582B"/>
    <w:rsid w:val="00DE58D0"/>
    <w:rsid w:val="00DE654F"/>
    <w:rsid w:val="00DE7770"/>
    <w:rsid w:val="00DF0899"/>
    <w:rsid w:val="00DF0B6E"/>
    <w:rsid w:val="00DF0D98"/>
    <w:rsid w:val="00DF15E0"/>
    <w:rsid w:val="00DF2130"/>
    <w:rsid w:val="00DF29F7"/>
    <w:rsid w:val="00DF37A0"/>
    <w:rsid w:val="00DF382B"/>
    <w:rsid w:val="00DF3F79"/>
    <w:rsid w:val="00DF4100"/>
    <w:rsid w:val="00DF4A95"/>
    <w:rsid w:val="00DF5DA5"/>
    <w:rsid w:val="00DF6644"/>
    <w:rsid w:val="00E0060D"/>
    <w:rsid w:val="00E00615"/>
    <w:rsid w:val="00E01A4F"/>
    <w:rsid w:val="00E039EB"/>
    <w:rsid w:val="00E03C32"/>
    <w:rsid w:val="00E03D07"/>
    <w:rsid w:val="00E047ED"/>
    <w:rsid w:val="00E06B58"/>
    <w:rsid w:val="00E07F24"/>
    <w:rsid w:val="00E1002C"/>
    <w:rsid w:val="00E110E7"/>
    <w:rsid w:val="00E11120"/>
    <w:rsid w:val="00E116FD"/>
    <w:rsid w:val="00E11B20"/>
    <w:rsid w:val="00E12B6A"/>
    <w:rsid w:val="00E12C9A"/>
    <w:rsid w:val="00E13847"/>
    <w:rsid w:val="00E13B16"/>
    <w:rsid w:val="00E13B86"/>
    <w:rsid w:val="00E14751"/>
    <w:rsid w:val="00E17115"/>
    <w:rsid w:val="00E17410"/>
    <w:rsid w:val="00E17FA2"/>
    <w:rsid w:val="00E20767"/>
    <w:rsid w:val="00E20D05"/>
    <w:rsid w:val="00E210A3"/>
    <w:rsid w:val="00E21511"/>
    <w:rsid w:val="00E22330"/>
    <w:rsid w:val="00E231D3"/>
    <w:rsid w:val="00E23875"/>
    <w:rsid w:val="00E240E0"/>
    <w:rsid w:val="00E274BC"/>
    <w:rsid w:val="00E30923"/>
    <w:rsid w:val="00E30B5A"/>
    <w:rsid w:val="00E3123D"/>
    <w:rsid w:val="00E31461"/>
    <w:rsid w:val="00E316B1"/>
    <w:rsid w:val="00E31D43"/>
    <w:rsid w:val="00E32608"/>
    <w:rsid w:val="00E338DA"/>
    <w:rsid w:val="00E34188"/>
    <w:rsid w:val="00E3446E"/>
    <w:rsid w:val="00E345CD"/>
    <w:rsid w:val="00E34985"/>
    <w:rsid w:val="00E34A01"/>
    <w:rsid w:val="00E34B6E"/>
    <w:rsid w:val="00E35203"/>
    <w:rsid w:val="00E35559"/>
    <w:rsid w:val="00E356BD"/>
    <w:rsid w:val="00E357DD"/>
    <w:rsid w:val="00E360D5"/>
    <w:rsid w:val="00E362F1"/>
    <w:rsid w:val="00E368EC"/>
    <w:rsid w:val="00E37066"/>
    <w:rsid w:val="00E3723A"/>
    <w:rsid w:val="00E37860"/>
    <w:rsid w:val="00E42AB5"/>
    <w:rsid w:val="00E446A5"/>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47E52"/>
    <w:rsid w:val="00E5059B"/>
    <w:rsid w:val="00E506EE"/>
    <w:rsid w:val="00E52445"/>
    <w:rsid w:val="00E52D53"/>
    <w:rsid w:val="00E52DA6"/>
    <w:rsid w:val="00E5346C"/>
    <w:rsid w:val="00E53B75"/>
    <w:rsid w:val="00E54E3B"/>
    <w:rsid w:val="00E57565"/>
    <w:rsid w:val="00E60DEC"/>
    <w:rsid w:val="00E61401"/>
    <w:rsid w:val="00E61E0F"/>
    <w:rsid w:val="00E62413"/>
    <w:rsid w:val="00E626DB"/>
    <w:rsid w:val="00E62EA7"/>
    <w:rsid w:val="00E62FCE"/>
    <w:rsid w:val="00E63838"/>
    <w:rsid w:val="00E638E6"/>
    <w:rsid w:val="00E63A17"/>
    <w:rsid w:val="00E63ACA"/>
    <w:rsid w:val="00E64434"/>
    <w:rsid w:val="00E6500F"/>
    <w:rsid w:val="00E659AA"/>
    <w:rsid w:val="00E662AE"/>
    <w:rsid w:val="00E6643E"/>
    <w:rsid w:val="00E6666A"/>
    <w:rsid w:val="00E67C51"/>
    <w:rsid w:val="00E7133A"/>
    <w:rsid w:val="00E716CA"/>
    <w:rsid w:val="00E72CCF"/>
    <w:rsid w:val="00E72EFC"/>
    <w:rsid w:val="00E73059"/>
    <w:rsid w:val="00E7324C"/>
    <w:rsid w:val="00E733F1"/>
    <w:rsid w:val="00E73A5F"/>
    <w:rsid w:val="00E74207"/>
    <w:rsid w:val="00E75184"/>
    <w:rsid w:val="00E753EA"/>
    <w:rsid w:val="00E758EC"/>
    <w:rsid w:val="00E75D80"/>
    <w:rsid w:val="00E76A50"/>
    <w:rsid w:val="00E76F12"/>
    <w:rsid w:val="00E77FF3"/>
    <w:rsid w:val="00E81D01"/>
    <w:rsid w:val="00E8234C"/>
    <w:rsid w:val="00E82526"/>
    <w:rsid w:val="00E83094"/>
    <w:rsid w:val="00E83AA9"/>
    <w:rsid w:val="00E83C4D"/>
    <w:rsid w:val="00E846B8"/>
    <w:rsid w:val="00E85928"/>
    <w:rsid w:val="00E86827"/>
    <w:rsid w:val="00E86C0C"/>
    <w:rsid w:val="00E87004"/>
    <w:rsid w:val="00E8730D"/>
    <w:rsid w:val="00E87822"/>
    <w:rsid w:val="00E87DB7"/>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023"/>
    <w:rsid w:val="00EA355A"/>
    <w:rsid w:val="00EA3568"/>
    <w:rsid w:val="00EA35CA"/>
    <w:rsid w:val="00EA3D77"/>
    <w:rsid w:val="00EA4E0B"/>
    <w:rsid w:val="00EA5982"/>
    <w:rsid w:val="00EA5AD7"/>
    <w:rsid w:val="00EA5DB9"/>
    <w:rsid w:val="00EA6404"/>
    <w:rsid w:val="00EA67D5"/>
    <w:rsid w:val="00EA7A41"/>
    <w:rsid w:val="00EA7C62"/>
    <w:rsid w:val="00EB077B"/>
    <w:rsid w:val="00EB0C07"/>
    <w:rsid w:val="00EB125F"/>
    <w:rsid w:val="00EB1D5C"/>
    <w:rsid w:val="00EB1D9E"/>
    <w:rsid w:val="00EB29A1"/>
    <w:rsid w:val="00EB2AA2"/>
    <w:rsid w:val="00EB2D12"/>
    <w:rsid w:val="00EB2F0B"/>
    <w:rsid w:val="00EB3246"/>
    <w:rsid w:val="00EB35AA"/>
    <w:rsid w:val="00EB4DF6"/>
    <w:rsid w:val="00EB4EA2"/>
    <w:rsid w:val="00EB6AEE"/>
    <w:rsid w:val="00EB73D3"/>
    <w:rsid w:val="00EB7BB0"/>
    <w:rsid w:val="00EC07B2"/>
    <w:rsid w:val="00EC0913"/>
    <w:rsid w:val="00EC0AD5"/>
    <w:rsid w:val="00EC0ADE"/>
    <w:rsid w:val="00EC0F69"/>
    <w:rsid w:val="00EC27C6"/>
    <w:rsid w:val="00EC3C86"/>
    <w:rsid w:val="00EC4207"/>
    <w:rsid w:val="00EC43E4"/>
    <w:rsid w:val="00EC4E5F"/>
    <w:rsid w:val="00EC5653"/>
    <w:rsid w:val="00EC60B5"/>
    <w:rsid w:val="00EC647E"/>
    <w:rsid w:val="00EC65CF"/>
    <w:rsid w:val="00EC68B3"/>
    <w:rsid w:val="00EC6DDC"/>
    <w:rsid w:val="00EC71CE"/>
    <w:rsid w:val="00ED1006"/>
    <w:rsid w:val="00ED252C"/>
    <w:rsid w:val="00ED3CDE"/>
    <w:rsid w:val="00ED3F75"/>
    <w:rsid w:val="00ED4872"/>
    <w:rsid w:val="00ED540D"/>
    <w:rsid w:val="00ED6B71"/>
    <w:rsid w:val="00ED7873"/>
    <w:rsid w:val="00ED7E6D"/>
    <w:rsid w:val="00EE10D7"/>
    <w:rsid w:val="00EE2849"/>
    <w:rsid w:val="00EE2913"/>
    <w:rsid w:val="00EE3707"/>
    <w:rsid w:val="00EE3A58"/>
    <w:rsid w:val="00EE3C9E"/>
    <w:rsid w:val="00EE4D43"/>
    <w:rsid w:val="00EE5004"/>
    <w:rsid w:val="00EE570A"/>
    <w:rsid w:val="00EE5741"/>
    <w:rsid w:val="00EE7065"/>
    <w:rsid w:val="00EE70F9"/>
    <w:rsid w:val="00EE753C"/>
    <w:rsid w:val="00EF0697"/>
    <w:rsid w:val="00EF0FD5"/>
    <w:rsid w:val="00EF18FE"/>
    <w:rsid w:val="00EF1B1A"/>
    <w:rsid w:val="00EF1D92"/>
    <w:rsid w:val="00EF2328"/>
    <w:rsid w:val="00EF3EC7"/>
    <w:rsid w:val="00EF47CA"/>
    <w:rsid w:val="00EF5787"/>
    <w:rsid w:val="00EF5829"/>
    <w:rsid w:val="00EF58CD"/>
    <w:rsid w:val="00EF60D0"/>
    <w:rsid w:val="00EF69E5"/>
    <w:rsid w:val="00EF6E20"/>
    <w:rsid w:val="00EF73E4"/>
    <w:rsid w:val="00F00E2E"/>
    <w:rsid w:val="00F00F7D"/>
    <w:rsid w:val="00F015F8"/>
    <w:rsid w:val="00F018D6"/>
    <w:rsid w:val="00F01969"/>
    <w:rsid w:val="00F01B29"/>
    <w:rsid w:val="00F01D41"/>
    <w:rsid w:val="00F01EAF"/>
    <w:rsid w:val="00F02814"/>
    <w:rsid w:val="00F0528D"/>
    <w:rsid w:val="00F068A1"/>
    <w:rsid w:val="00F06C67"/>
    <w:rsid w:val="00F06DFD"/>
    <w:rsid w:val="00F071D1"/>
    <w:rsid w:val="00F07533"/>
    <w:rsid w:val="00F10629"/>
    <w:rsid w:val="00F11F6C"/>
    <w:rsid w:val="00F12075"/>
    <w:rsid w:val="00F12668"/>
    <w:rsid w:val="00F12F00"/>
    <w:rsid w:val="00F13701"/>
    <w:rsid w:val="00F1436B"/>
    <w:rsid w:val="00F144F4"/>
    <w:rsid w:val="00F145E5"/>
    <w:rsid w:val="00F15DB5"/>
    <w:rsid w:val="00F15FA5"/>
    <w:rsid w:val="00F166E8"/>
    <w:rsid w:val="00F175DC"/>
    <w:rsid w:val="00F2007E"/>
    <w:rsid w:val="00F206DD"/>
    <w:rsid w:val="00F209B7"/>
    <w:rsid w:val="00F20FBB"/>
    <w:rsid w:val="00F2257B"/>
    <w:rsid w:val="00F23147"/>
    <w:rsid w:val="00F236F7"/>
    <w:rsid w:val="00F2376F"/>
    <w:rsid w:val="00F23D5D"/>
    <w:rsid w:val="00F240CF"/>
    <w:rsid w:val="00F243D8"/>
    <w:rsid w:val="00F2456F"/>
    <w:rsid w:val="00F246D5"/>
    <w:rsid w:val="00F262B5"/>
    <w:rsid w:val="00F27C87"/>
    <w:rsid w:val="00F30828"/>
    <w:rsid w:val="00F30EA8"/>
    <w:rsid w:val="00F30F51"/>
    <w:rsid w:val="00F313D6"/>
    <w:rsid w:val="00F323D0"/>
    <w:rsid w:val="00F325F0"/>
    <w:rsid w:val="00F3260A"/>
    <w:rsid w:val="00F3274D"/>
    <w:rsid w:val="00F3302C"/>
    <w:rsid w:val="00F343A1"/>
    <w:rsid w:val="00F3457C"/>
    <w:rsid w:val="00F34665"/>
    <w:rsid w:val="00F3466E"/>
    <w:rsid w:val="00F34E0A"/>
    <w:rsid w:val="00F35E3C"/>
    <w:rsid w:val="00F3694E"/>
    <w:rsid w:val="00F36C86"/>
    <w:rsid w:val="00F37A2A"/>
    <w:rsid w:val="00F37B57"/>
    <w:rsid w:val="00F40A91"/>
    <w:rsid w:val="00F40B01"/>
    <w:rsid w:val="00F40F0C"/>
    <w:rsid w:val="00F41C74"/>
    <w:rsid w:val="00F42F81"/>
    <w:rsid w:val="00F44A56"/>
    <w:rsid w:val="00F44B77"/>
    <w:rsid w:val="00F44CE9"/>
    <w:rsid w:val="00F45F68"/>
    <w:rsid w:val="00F47046"/>
    <w:rsid w:val="00F470CF"/>
    <w:rsid w:val="00F473E1"/>
    <w:rsid w:val="00F4766C"/>
    <w:rsid w:val="00F507D1"/>
    <w:rsid w:val="00F519CE"/>
    <w:rsid w:val="00F51ADA"/>
    <w:rsid w:val="00F522BF"/>
    <w:rsid w:val="00F52F19"/>
    <w:rsid w:val="00F5320E"/>
    <w:rsid w:val="00F54962"/>
    <w:rsid w:val="00F54EDC"/>
    <w:rsid w:val="00F55301"/>
    <w:rsid w:val="00F554B8"/>
    <w:rsid w:val="00F55775"/>
    <w:rsid w:val="00F558B7"/>
    <w:rsid w:val="00F56911"/>
    <w:rsid w:val="00F57912"/>
    <w:rsid w:val="00F607C5"/>
    <w:rsid w:val="00F60DEA"/>
    <w:rsid w:val="00F60ECE"/>
    <w:rsid w:val="00F618FA"/>
    <w:rsid w:val="00F621D7"/>
    <w:rsid w:val="00F6302A"/>
    <w:rsid w:val="00F63110"/>
    <w:rsid w:val="00F638CF"/>
    <w:rsid w:val="00F64C2B"/>
    <w:rsid w:val="00F650F2"/>
    <w:rsid w:val="00F6511F"/>
    <w:rsid w:val="00F651BE"/>
    <w:rsid w:val="00F65C02"/>
    <w:rsid w:val="00F66307"/>
    <w:rsid w:val="00F67330"/>
    <w:rsid w:val="00F677C6"/>
    <w:rsid w:val="00F67F53"/>
    <w:rsid w:val="00F703BE"/>
    <w:rsid w:val="00F703FE"/>
    <w:rsid w:val="00F706A1"/>
    <w:rsid w:val="00F70B47"/>
    <w:rsid w:val="00F71F69"/>
    <w:rsid w:val="00F720E5"/>
    <w:rsid w:val="00F72B72"/>
    <w:rsid w:val="00F73713"/>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379"/>
    <w:rsid w:val="00F9166A"/>
    <w:rsid w:val="00F916BB"/>
    <w:rsid w:val="00F91799"/>
    <w:rsid w:val="00F92041"/>
    <w:rsid w:val="00F92114"/>
    <w:rsid w:val="00F92782"/>
    <w:rsid w:val="00F93492"/>
    <w:rsid w:val="00F93AA9"/>
    <w:rsid w:val="00F956A1"/>
    <w:rsid w:val="00F965FD"/>
    <w:rsid w:val="00F9670F"/>
    <w:rsid w:val="00F96985"/>
    <w:rsid w:val="00F96BF9"/>
    <w:rsid w:val="00F973DA"/>
    <w:rsid w:val="00F97838"/>
    <w:rsid w:val="00FA0789"/>
    <w:rsid w:val="00FA1C9C"/>
    <w:rsid w:val="00FA25C2"/>
    <w:rsid w:val="00FA2673"/>
    <w:rsid w:val="00FA26B4"/>
    <w:rsid w:val="00FA2BB3"/>
    <w:rsid w:val="00FA2D2A"/>
    <w:rsid w:val="00FA5A8B"/>
    <w:rsid w:val="00FA604D"/>
    <w:rsid w:val="00FA62F8"/>
    <w:rsid w:val="00FA65F1"/>
    <w:rsid w:val="00FB0CB4"/>
    <w:rsid w:val="00FB18A2"/>
    <w:rsid w:val="00FB1C3B"/>
    <w:rsid w:val="00FB2A72"/>
    <w:rsid w:val="00FB3844"/>
    <w:rsid w:val="00FB3F19"/>
    <w:rsid w:val="00FB4C80"/>
    <w:rsid w:val="00FB626C"/>
    <w:rsid w:val="00FB6805"/>
    <w:rsid w:val="00FB6883"/>
    <w:rsid w:val="00FB6A1E"/>
    <w:rsid w:val="00FB6A6A"/>
    <w:rsid w:val="00FB6D4D"/>
    <w:rsid w:val="00FB7AB6"/>
    <w:rsid w:val="00FC180C"/>
    <w:rsid w:val="00FC1D38"/>
    <w:rsid w:val="00FC1F25"/>
    <w:rsid w:val="00FC431A"/>
    <w:rsid w:val="00FC4AD0"/>
    <w:rsid w:val="00FC6627"/>
    <w:rsid w:val="00FC6D1A"/>
    <w:rsid w:val="00FC725A"/>
    <w:rsid w:val="00FC7429"/>
    <w:rsid w:val="00FC7CA4"/>
    <w:rsid w:val="00FD07F6"/>
    <w:rsid w:val="00FD180B"/>
    <w:rsid w:val="00FD1C91"/>
    <w:rsid w:val="00FD1DF7"/>
    <w:rsid w:val="00FD1EC8"/>
    <w:rsid w:val="00FD3947"/>
    <w:rsid w:val="00FD3FB3"/>
    <w:rsid w:val="00FD47ED"/>
    <w:rsid w:val="00FD4A85"/>
    <w:rsid w:val="00FD6009"/>
    <w:rsid w:val="00FD73A1"/>
    <w:rsid w:val="00FD74DB"/>
    <w:rsid w:val="00FD7660"/>
    <w:rsid w:val="00FE0601"/>
    <w:rsid w:val="00FE0655"/>
    <w:rsid w:val="00FE12E2"/>
    <w:rsid w:val="00FE1D85"/>
    <w:rsid w:val="00FE2348"/>
    <w:rsid w:val="00FE2365"/>
    <w:rsid w:val="00FE3270"/>
    <w:rsid w:val="00FE37D1"/>
    <w:rsid w:val="00FE3BB6"/>
    <w:rsid w:val="00FE3C30"/>
    <w:rsid w:val="00FE3CA9"/>
    <w:rsid w:val="00FE45B9"/>
    <w:rsid w:val="00FE4C7B"/>
    <w:rsid w:val="00FE5550"/>
    <w:rsid w:val="00FE5835"/>
    <w:rsid w:val="00FE5EC2"/>
    <w:rsid w:val="00FE6774"/>
    <w:rsid w:val="00FE6D6B"/>
    <w:rsid w:val="00FE6E4F"/>
    <w:rsid w:val="00FE7336"/>
    <w:rsid w:val="00FE75AA"/>
    <w:rsid w:val="00FE787C"/>
    <w:rsid w:val="00FE7D7E"/>
    <w:rsid w:val="00FF138A"/>
    <w:rsid w:val="00FF1FBC"/>
    <w:rsid w:val="00FF2987"/>
    <w:rsid w:val="00FF2F90"/>
    <w:rsid w:val="00FF45A5"/>
    <w:rsid w:val="00FF5A3D"/>
    <w:rsid w:val="00FF5C91"/>
    <w:rsid w:val="00FF6331"/>
    <w:rsid w:val="00FF66C6"/>
    <w:rsid w:val="00FF707B"/>
    <w:rsid w:val="00FF79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21F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BCC"/>
    <w:rPr>
      <w:rFonts w:asciiTheme="minorHAnsi" w:eastAsiaTheme="minorHAnsi" w:hAnsiTheme="minorHAnsi" w:cstheme="minorBidi"/>
      <w:sz w:val="24"/>
      <w:szCs w:val="24"/>
      <w:lang w:val="en-GB" w:eastAsia="en-US"/>
    </w:rPr>
  </w:style>
  <w:style w:type="paragraph" w:styleId="Heading1">
    <w:name w:val="heading 1"/>
    <w:next w:val="Normal"/>
    <w:link w:val="Heading1Char"/>
    <w:qFormat/>
    <w:rsid w:val="00250B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50BCC"/>
    <w:pPr>
      <w:pBdr>
        <w:top w:val="none" w:sz="0" w:space="0" w:color="auto"/>
      </w:pBdr>
      <w:spacing w:before="180"/>
      <w:outlineLvl w:val="1"/>
    </w:pPr>
    <w:rPr>
      <w:sz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50BC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50BCC"/>
    <w:pPr>
      <w:ind w:left="1418" w:hanging="1418"/>
      <w:outlineLvl w:val="3"/>
    </w:pPr>
    <w:rPr>
      <w:sz w:val="24"/>
    </w:rPr>
  </w:style>
  <w:style w:type="paragraph" w:styleId="Heading5">
    <w:name w:val="heading 5"/>
    <w:basedOn w:val="Heading4"/>
    <w:next w:val="Normal"/>
    <w:link w:val="Heading5Char"/>
    <w:qFormat/>
    <w:rsid w:val="00250BCC"/>
    <w:pPr>
      <w:ind w:left="1701" w:hanging="1701"/>
      <w:outlineLvl w:val="4"/>
    </w:pPr>
    <w:rPr>
      <w:sz w:val="22"/>
    </w:rPr>
  </w:style>
  <w:style w:type="paragraph" w:styleId="Heading6">
    <w:name w:val="heading 6"/>
    <w:basedOn w:val="H6"/>
    <w:next w:val="Normal"/>
    <w:link w:val="Heading6Char"/>
    <w:qFormat/>
    <w:rsid w:val="00250BCC"/>
    <w:pPr>
      <w:outlineLvl w:val="5"/>
    </w:pPr>
  </w:style>
  <w:style w:type="paragraph" w:styleId="Heading7">
    <w:name w:val="heading 7"/>
    <w:basedOn w:val="H6"/>
    <w:next w:val="Normal"/>
    <w:link w:val="Heading7Char"/>
    <w:qFormat/>
    <w:rsid w:val="00250BCC"/>
    <w:pPr>
      <w:outlineLvl w:val="6"/>
    </w:pPr>
  </w:style>
  <w:style w:type="paragraph" w:styleId="Heading8">
    <w:name w:val="heading 8"/>
    <w:basedOn w:val="Heading1"/>
    <w:next w:val="Normal"/>
    <w:link w:val="Heading8Char"/>
    <w:qFormat/>
    <w:rsid w:val="00250BCC"/>
    <w:pPr>
      <w:ind w:left="0" w:firstLine="0"/>
      <w:outlineLvl w:val="7"/>
    </w:pPr>
  </w:style>
  <w:style w:type="paragraph" w:styleId="Heading9">
    <w:name w:val="heading 9"/>
    <w:basedOn w:val="Heading8"/>
    <w:next w:val="Normal"/>
    <w:link w:val="Heading9Char"/>
    <w:qFormat/>
    <w:rsid w:val="00250BCC"/>
    <w:pPr>
      <w:outlineLvl w:val="8"/>
    </w:pPr>
  </w:style>
  <w:style w:type="character" w:default="1" w:styleId="DefaultParagraphFont">
    <w:name w:val="Default Paragraph Font"/>
    <w:uiPriority w:val="1"/>
    <w:semiHidden/>
    <w:unhideWhenUsed/>
    <w:rsid w:val="00250B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0BCC"/>
  </w:style>
  <w:style w:type="paragraph" w:styleId="TOC8">
    <w:name w:val="toc 8"/>
    <w:basedOn w:val="TOC1"/>
    <w:uiPriority w:val="39"/>
    <w:rsid w:val="00250BCC"/>
    <w:pPr>
      <w:spacing w:before="180"/>
      <w:ind w:left="2693" w:hanging="2693"/>
    </w:pPr>
    <w:rPr>
      <w:b/>
    </w:rPr>
  </w:style>
  <w:style w:type="paragraph" w:styleId="TOC1">
    <w:name w:val="toc 1"/>
    <w:aliases w:val="Observation TOC2"/>
    <w:uiPriority w:val="39"/>
    <w:rsid w:val="00250B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Figure">
    <w:name w:val="Figure"/>
    <w:basedOn w:val="Normal"/>
    <w:next w:val="Caption"/>
    <w:rsid w:val="00250BCC"/>
    <w:pPr>
      <w:keepNext/>
      <w:keepLines/>
      <w:overflowPunct w:val="0"/>
      <w:autoSpaceDE w:val="0"/>
      <w:autoSpaceDN w:val="0"/>
      <w:adjustRightInd w:val="0"/>
      <w:spacing w:before="180" w:after="180"/>
      <w:jc w:val="center"/>
      <w:textAlignment w:val="baseline"/>
    </w:pPr>
    <w:rPr>
      <w:rFonts w:ascii="Times New Roman" w:eastAsia="Times New Roman" w:hAnsi="Times New Roman" w:cs="Times New Roman"/>
      <w:sz w:val="20"/>
      <w:szCs w:val="20"/>
      <w:lang w:eastAsia="ja-JP"/>
    </w:rPr>
  </w:style>
  <w:style w:type="paragraph" w:styleId="Caption">
    <w:name w:val="caption"/>
    <w:aliases w:val="cap,cap Char,Caption Char,Caption Char1 Char,cap Char Char1,Caption Char Char1 Char,cap Char2"/>
    <w:basedOn w:val="Normal"/>
    <w:next w:val="Normal"/>
    <w:link w:val="CaptionChar1"/>
    <w:qFormat/>
    <w:rsid w:val="00250BCC"/>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eastAsia="en-GB"/>
    </w:rPr>
  </w:style>
  <w:style w:type="paragraph" w:styleId="TOC5">
    <w:name w:val="toc 5"/>
    <w:aliases w:val="Observation TOC"/>
    <w:basedOn w:val="TOC4"/>
    <w:uiPriority w:val="39"/>
    <w:rsid w:val="00250BCC"/>
    <w:pPr>
      <w:ind w:left="1701" w:hanging="1701"/>
    </w:pPr>
  </w:style>
  <w:style w:type="paragraph" w:styleId="TOC4">
    <w:name w:val="toc 4"/>
    <w:basedOn w:val="TOC3"/>
    <w:uiPriority w:val="39"/>
    <w:rsid w:val="00250BCC"/>
    <w:pPr>
      <w:ind w:left="1418" w:hanging="1418"/>
    </w:pPr>
  </w:style>
  <w:style w:type="paragraph" w:styleId="TOC3">
    <w:name w:val="toc 3"/>
    <w:basedOn w:val="TOC2"/>
    <w:uiPriority w:val="39"/>
    <w:rsid w:val="00250BCC"/>
    <w:pPr>
      <w:ind w:left="1134" w:hanging="1134"/>
    </w:pPr>
  </w:style>
  <w:style w:type="paragraph" w:styleId="TOC2">
    <w:name w:val="toc 2"/>
    <w:basedOn w:val="TOC1"/>
    <w:uiPriority w:val="39"/>
    <w:rsid w:val="00250BCC"/>
    <w:pPr>
      <w:keepNext w:val="0"/>
      <w:spacing w:before="0"/>
      <w:ind w:left="851" w:hanging="851"/>
    </w:pPr>
    <w:rPr>
      <w:sz w:val="20"/>
    </w:rPr>
  </w:style>
  <w:style w:type="paragraph" w:styleId="Index2">
    <w:name w:val="index 2"/>
    <w:basedOn w:val="Index1"/>
    <w:rsid w:val="00250BCC"/>
    <w:pPr>
      <w:ind w:left="284"/>
    </w:pPr>
  </w:style>
  <w:style w:type="paragraph" w:styleId="Index1">
    <w:name w:val="index 1"/>
    <w:basedOn w:val="Normal"/>
    <w:rsid w:val="00250BCC"/>
    <w:pPr>
      <w:keepLines/>
      <w:overflowPunct w:val="0"/>
      <w:autoSpaceDE w:val="0"/>
      <w:autoSpaceDN w:val="0"/>
      <w:adjustRightInd w:val="0"/>
      <w:textAlignment w:val="baseline"/>
    </w:pPr>
    <w:rPr>
      <w:rFonts w:ascii="Times New Roman" w:eastAsia="Times New Roman" w:hAnsi="Times New Roman" w:cs="Times New Roman"/>
      <w:sz w:val="20"/>
      <w:szCs w:val="20"/>
      <w:lang w:eastAsia="ja-JP"/>
    </w:rPr>
  </w:style>
  <w:style w:type="paragraph" w:styleId="DocumentMap">
    <w:name w:val="Document Map"/>
    <w:basedOn w:val="Normal"/>
    <w:link w:val="DocumentMapChar"/>
    <w:rsid w:val="00250BCC"/>
    <w:pPr>
      <w:shd w:val="clear" w:color="auto" w:fill="000080"/>
      <w:overflowPunct w:val="0"/>
      <w:autoSpaceDE w:val="0"/>
      <w:autoSpaceDN w:val="0"/>
      <w:adjustRightInd w:val="0"/>
      <w:spacing w:after="180"/>
      <w:textAlignment w:val="baseline"/>
    </w:pPr>
    <w:rPr>
      <w:rFonts w:ascii="Tahoma" w:eastAsia="Times New Roman" w:hAnsi="Tahoma" w:cs="Tahoma"/>
      <w:sz w:val="20"/>
      <w:szCs w:val="20"/>
      <w:lang w:eastAsia="ja-JP"/>
    </w:rPr>
  </w:style>
  <w:style w:type="paragraph" w:styleId="ListNumber2">
    <w:name w:val="List Number 2"/>
    <w:basedOn w:val="ListNumber"/>
    <w:rsid w:val="00250BCC"/>
    <w:pPr>
      <w:numPr>
        <w:numId w:val="36"/>
      </w:numPr>
    </w:pPr>
  </w:style>
  <w:style w:type="paragraph" w:styleId="ListNumber">
    <w:name w:val="List Number"/>
    <w:basedOn w:val="List"/>
    <w:rsid w:val="00250BCC"/>
    <w:pPr>
      <w:numPr>
        <w:numId w:val="34"/>
      </w:numPr>
    </w:pPr>
    <w:rPr>
      <w:lang w:eastAsia="ja-JP"/>
    </w:rPr>
  </w:style>
  <w:style w:type="paragraph" w:styleId="List">
    <w:name w:val="List"/>
    <w:basedOn w:val="BodyText"/>
    <w:rsid w:val="00250BC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50BCC"/>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sid w:val="00250BCC"/>
    <w:rPr>
      <w:b/>
      <w:position w:val="6"/>
      <w:sz w:val="16"/>
    </w:rPr>
  </w:style>
  <w:style w:type="paragraph" w:styleId="FootnoteText">
    <w:name w:val="footnote text"/>
    <w:basedOn w:val="Normal"/>
    <w:link w:val="FootnoteTextChar"/>
    <w:rsid w:val="00250BCC"/>
    <w:pPr>
      <w:keepLines/>
      <w:overflowPunct w:val="0"/>
      <w:autoSpaceDE w:val="0"/>
      <w:autoSpaceDN w:val="0"/>
      <w:adjustRightInd w:val="0"/>
      <w:ind w:left="454" w:hanging="454"/>
      <w:textAlignment w:val="baseline"/>
    </w:pPr>
    <w:rPr>
      <w:rFonts w:ascii="Times New Roman" w:eastAsia="Times New Roman" w:hAnsi="Times New Roman" w:cs="Times New Roman"/>
      <w:sz w:val="16"/>
      <w:szCs w:val="20"/>
      <w:lang w:eastAsia="ja-JP"/>
    </w:rPr>
  </w:style>
  <w:style w:type="paragraph" w:customStyle="1" w:styleId="3GPPHeader">
    <w:name w:val="3GPP_Header"/>
    <w:basedOn w:val="BodyText"/>
    <w:rsid w:val="00250BCC"/>
    <w:pPr>
      <w:tabs>
        <w:tab w:val="left" w:pos="1701"/>
        <w:tab w:val="right" w:pos="9639"/>
      </w:tabs>
      <w:spacing w:after="240"/>
    </w:pPr>
    <w:rPr>
      <w:b/>
      <w:sz w:val="24"/>
    </w:rPr>
  </w:style>
  <w:style w:type="paragraph" w:styleId="TOC9">
    <w:name w:val="toc 9"/>
    <w:basedOn w:val="TOC8"/>
    <w:uiPriority w:val="39"/>
    <w:rsid w:val="00250BCC"/>
    <w:pPr>
      <w:ind w:left="1418" w:hanging="1418"/>
    </w:pPr>
  </w:style>
  <w:style w:type="paragraph" w:styleId="TOC6">
    <w:name w:val="toc 6"/>
    <w:basedOn w:val="TOC5"/>
    <w:next w:val="Normal"/>
    <w:uiPriority w:val="39"/>
    <w:rsid w:val="00250BCC"/>
    <w:pPr>
      <w:ind w:left="1985" w:hanging="1985"/>
    </w:pPr>
  </w:style>
  <w:style w:type="paragraph" w:styleId="TOC7">
    <w:name w:val="toc 7"/>
    <w:basedOn w:val="TOC6"/>
    <w:next w:val="Normal"/>
    <w:uiPriority w:val="39"/>
    <w:rsid w:val="00250BCC"/>
    <w:pPr>
      <w:ind w:left="2268" w:hanging="2268"/>
    </w:pPr>
  </w:style>
  <w:style w:type="paragraph" w:styleId="ListBullet2">
    <w:name w:val="List Bullet 2"/>
    <w:basedOn w:val="ListBullet"/>
    <w:rsid w:val="00250BCC"/>
    <w:pPr>
      <w:numPr>
        <w:numId w:val="26"/>
      </w:numPr>
    </w:pPr>
  </w:style>
  <w:style w:type="paragraph" w:styleId="ListBullet">
    <w:name w:val="List Bullet"/>
    <w:basedOn w:val="List"/>
    <w:rsid w:val="00250BCC"/>
    <w:pPr>
      <w:numPr>
        <w:numId w:val="24"/>
      </w:numPr>
    </w:pPr>
    <w:rPr>
      <w:lang w:eastAsia="ja-JP"/>
    </w:rPr>
  </w:style>
  <w:style w:type="paragraph" w:styleId="ListBullet3">
    <w:name w:val="List Bullet 3"/>
    <w:basedOn w:val="ListBullet2"/>
    <w:rsid w:val="00250BCC"/>
    <w:pPr>
      <w:numPr>
        <w:numId w:val="28"/>
      </w:numPr>
    </w:pPr>
  </w:style>
  <w:style w:type="paragraph" w:customStyle="1" w:styleId="EQ">
    <w:name w:val="EQ"/>
    <w:basedOn w:val="Normal"/>
    <w:next w:val="Normal"/>
    <w:rsid w:val="00250BCC"/>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eastAsia="ja-JP"/>
    </w:rPr>
  </w:style>
  <w:style w:type="paragraph" w:styleId="List2">
    <w:name w:val="List 2"/>
    <w:basedOn w:val="List"/>
    <w:rsid w:val="00250BCC"/>
    <w:pPr>
      <w:ind w:left="851"/>
    </w:pPr>
    <w:rPr>
      <w:lang w:eastAsia="ja-JP"/>
    </w:rPr>
  </w:style>
  <w:style w:type="paragraph" w:styleId="List3">
    <w:name w:val="List 3"/>
    <w:basedOn w:val="List2"/>
    <w:rsid w:val="00250BCC"/>
    <w:pPr>
      <w:ind w:left="1135"/>
    </w:pPr>
  </w:style>
  <w:style w:type="paragraph" w:styleId="List4">
    <w:name w:val="List 4"/>
    <w:basedOn w:val="List3"/>
    <w:rsid w:val="00250BCC"/>
    <w:pPr>
      <w:ind w:left="1418"/>
    </w:pPr>
  </w:style>
  <w:style w:type="paragraph" w:styleId="List5">
    <w:name w:val="List 5"/>
    <w:basedOn w:val="List4"/>
    <w:rsid w:val="00250BCC"/>
    <w:pPr>
      <w:ind w:left="1702"/>
    </w:pPr>
  </w:style>
  <w:style w:type="paragraph" w:customStyle="1" w:styleId="EditorsNote">
    <w:name w:val="Editor's Note"/>
    <w:aliases w:val="EN"/>
    <w:basedOn w:val="NO"/>
    <w:link w:val="EditorsNoteChar"/>
    <w:rsid w:val="00250BCC"/>
    <w:rPr>
      <w:color w:val="FF0000"/>
      <w:lang w:val="x-none" w:eastAsia="x-none"/>
    </w:rPr>
  </w:style>
  <w:style w:type="paragraph" w:styleId="ListBullet4">
    <w:name w:val="List Bullet 4"/>
    <w:basedOn w:val="ListBullet3"/>
    <w:rsid w:val="00250BCC"/>
    <w:pPr>
      <w:numPr>
        <w:numId w:val="30"/>
      </w:numPr>
    </w:pPr>
  </w:style>
  <w:style w:type="paragraph" w:styleId="ListBullet5">
    <w:name w:val="List Bullet 5"/>
    <w:basedOn w:val="ListBullet4"/>
    <w:rsid w:val="00250BCC"/>
    <w:pPr>
      <w:numPr>
        <w:numId w:val="32"/>
      </w:numPr>
    </w:pPr>
  </w:style>
  <w:style w:type="paragraph" w:styleId="Footer">
    <w:name w:val="footer"/>
    <w:basedOn w:val="Header"/>
    <w:link w:val="FooterChar"/>
    <w:rsid w:val="00250BCC"/>
    <w:pPr>
      <w:jc w:val="center"/>
    </w:pPr>
    <w:rPr>
      <w:i/>
    </w:rPr>
  </w:style>
  <w:style w:type="paragraph" w:customStyle="1" w:styleId="Reference">
    <w:name w:val="Reference"/>
    <w:basedOn w:val="BodyText"/>
    <w:link w:val="ReferenceChar"/>
    <w:rsid w:val="00250BCC"/>
    <w:pPr>
      <w:numPr>
        <w:numId w:val="2"/>
      </w:numPr>
    </w:pPr>
  </w:style>
  <w:style w:type="paragraph" w:styleId="BalloonText">
    <w:name w:val="Balloon Text"/>
    <w:basedOn w:val="Normal"/>
    <w:link w:val="BalloonTextChar"/>
    <w:rsid w:val="00250BCC"/>
    <w:pPr>
      <w:overflowPunct w:val="0"/>
      <w:autoSpaceDE w:val="0"/>
      <w:autoSpaceDN w:val="0"/>
      <w:adjustRightInd w:val="0"/>
      <w:textAlignment w:val="baseline"/>
    </w:pPr>
    <w:rPr>
      <w:rFonts w:ascii="Segoe UI" w:eastAsia="Times New Roman" w:hAnsi="Segoe UI" w:cs="Segoe UI"/>
      <w:sz w:val="18"/>
      <w:szCs w:val="18"/>
      <w:lang w:eastAsia="ja-JP"/>
    </w:rPr>
  </w:style>
  <w:style w:type="character" w:styleId="PageNumber">
    <w:name w:val="page number"/>
    <w:basedOn w:val="DefaultParagraphFont"/>
    <w:rsid w:val="00250BC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0BCC"/>
    <w:pPr>
      <w:overflowPunct w:val="0"/>
      <w:autoSpaceDE w:val="0"/>
      <w:autoSpaceDN w:val="0"/>
      <w:adjustRightInd w:val="0"/>
      <w:spacing w:after="120"/>
      <w:jc w:val="both"/>
      <w:textAlignment w:val="baseline"/>
    </w:pPr>
    <w:rPr>
      <w:rFonts w:ascii="Arial" w:eastAsia="Times New Roman" w:hAnsi="Arial" w:cs="Times New Roman"/>
      <w:sz w:val="20"/>
      <w:szCs w:val="20"/>
      <w:lang w:eastAsia="zh-CN"/>
    </w:rPr>
  </w:style>
  <w:style w:type="character" w:styleId="Hyperlink">
    <w:name w:val="Hyperlink"/>
    <w:uiPriority w:val="99"/>
    <w:rsid w:val="00250BCC"/>
    <w:rPr>
      <w:color w:val="0000FF"/>
      <w:u w:val="single"/>
    </w:rPr>
  </w:style>
  <w:style w:type="character" w:styleId="FollowedHyperlink">
    <w:name w:val="FollowedHyperlink"/>
    <w:unhideWhenUsed/>
    <w:rsid w:val="00250BCC"/>
    <w:rPr>
      <w:color w:val="800080"/>
      <w:u w:val="single"/>
    </w:rPr>
  </w:style>
  <w:style w:type="character" w:styleId="CommentReference">
    <w:name w:val="annotation reference"/>
    <w:uiPriority w:val="99"/>
    <w:qFormat/>
    <w:rsid w:val="00250BCC"/>
    <w:rPr>
      <w:sz w:val="16"/>
      <w:szCs w:val="16"/>
    </w:rPr>
  </w:style>
  <w:style w:type="paragraph" w:styleId="CommentText">
    <w:name w:val="annotation text"/>
    <w:basedOn w:val="Normal"/>
    <w:link w:val="CommentTextChar"/>
    <w:uiPriority w:val="99"/>
    <w:qFormat/>
    <w:rsid w:val="00250BCC"/>
    <w:pPr>
      <w:overflowPunct w:val="0"/>
      <w:autoSpaceDE w:val="0"/>
      <w:autoSpaceDN w:val="0"/>
      <w:adjustRightInd w:val="0"/>
      <w:spacing w:after="180"/>
      <w:textAlignment w:val="baseline"/>
    </w:pPr>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250BCC"/>
    <w:rPr>
      <w:b/>
      <w:bCs/>
    </w:rPr>
  </w:style>
  <w:style w:type="character" w:customStyle="1" w:styleId="Heading1Char">
    <w:name w:val="Heading 1 Char"/>
    <w:link w:val="Heading1"/>
    <w:rsid w:val="00250BCC"/>
    <w:rPr>
      <w:rFonts w:ascii="Arial" w:eastAsia="Times New Roman" w:hAnsi="Arial"/>
      <w:sz w:val="36"/>
      <w:lang w:val="en-GB" w:eastAsia="ja-JP"/>
    </w:rPr>
  </w:style>
  <w:style w:type="paragraph" w:customStyle="1" w:styleId="B1">
    <w:name w:val="B1"/>
    <w:basedOn w:val="List"/>
    <w:link w:val="B1Char1"/>
    <w:rsid w:val="00250BCC"/>
    <w:rPr>
      <w:rFonts w:ascii="Times New Roman" w:hAnsi="Times New Roman"/>
    </w:rPr>
  </w:style>
  <w:style w:type="paragraph" w:customStyle="1" w:styleId="B2">
    <w:name w:val="B2"/>
    <w:basedOn w:val="List2"/>
    <w:link w:val="B2Char"/>
    <w:rsid w:val="00250BCC"/>
    <w:rPr>
      <w:rFonts w:ascii="Times New Roman" w:hAnsi="Times New Roman"/>
    </w:rPr>
  </w:style>
  <w:style w:type="paragraph" w:customStyle="1" w:styleId="B3">
    <w:name w:val="B3"/>
    <w:basedOn w:val="List3"/>
    <w:link w:val="B3Char2"/>
    <w:rsid w:val="00250BCC"/>
    <w:rPr>
      <w:rFonts w:ascii="Times New Roman" w:hAnsi="Times New Roman"/>
    </w:rPr>
  </w:style>
  <w:style w:type="paragraph" w:customStyle="1" w:styleId="B4">
    <w:name w:val="B4"/>
    <w:basedOn w:val="List4"/>
    <w:link w:val="B4Char"/>
    <w:rsid w:val="00250BCC"/>
    <w:rPr>
      <w:rFonts w:ascii="Times New Roman" w:hAnsi="Times New Roman"/>
    </w:rPr>
  </w:style>
  <w:style w:type="paragraph" w:customStyle="1" w:styleId="Proposal">
    <w:name w:val="Proposal"/>
    <w:basedOn w:val="BodyText"/>
    <w:rsid w:val="00250BCC"/>
    <w:pPr>
      <w:numPr>
        <w:numId w:val="3"/>
      </w:numPr>
      <w:tabs>
        <w:tab w:val="clear" w:pos="1304"/>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50BCC"/>
    <w:rPr>
      <w:rFonts w:ascii="Arial" w:eastAsia="Times New Roman" w:hAnsi="Arial"/>
      <w:lang w:val="en-GB" w:eastAsia="zh-CN"/>
    </w:rPr>
  </w:style>
  <w:style w:type="paragraph" w:customStyle="1" w:styleId="B5">
    <w:name w:val="B5"/>
    <w:basedOn w:val="List5"/>
    <w:link w:val="B5Char"/>
    <w:rsid w:val="00250BCC"/>
    <w:rPr>
      <w:rFonts w:ascii="Times New Roman" w:hAnsi="Times New Roman"/>
    </w:rPr>
  </w:style>
  <w:style w:type="paragraph" w:customStyle="1" w:styleId="EX">
    <w:name w:val="EX"/>
    <w:basedOn w:val="Normal"/>
    <w:rsid w:val="00250BCC"/>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eastAsia="ja-JP"/>
    </w:rPr>
  </w:style>
  <w:style w:type="paragraph" w:customStyle="1" w:styleId="EW">
    <w:name w:val="EW"/>
    <w:basedOn w:val="EX"/>
    <w:rsid w:val="00250BCC"/>
    <w:pPr>
      <w:spacing w:after="0"/>
    </w:pPr>
  </w:style>
  <w:style w:type="paragraph" w:customStyle="1" w:styleId="TAL">
    <w:name w:val="TAL"/>
    <w:basedOn w:val="Normal"/>
    <w:link w:val="TALCar"/>
    <w:rsid w:val="00250BCC"/>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paragraph" w:customStyle="1" w:styleId="TAC">
    <w:name w:val="TAC"/>
    <w:basedOn w:val="TAL"/>
    <w:rsid w:val="00250BCC"/>
    <w:pPr>
      <w:jc w:val="center"/>
    </w:pPr>
  </w:style>
  <w:style w:type="paragraph" w:customStyle="1" w:styleId="TAH">
    <w:name w:val="TAH"/>
    <w:basedOn w:val="TAC"/>
    <w:link w:val="TAHCar"/>
    <w:rsid w:val="00250BCC"/>
    <w:rPr>
      <w:b/>
    </w:rPr>
  </w:style>
  <w:style w:type="paragraph" w:customStyle="1" w:styleId="TAN">
    <w:name w:val="TAN"/>
    <w:basedOn w:val="TAL"/>
    <w:link w:val="TANChar"/>
    <w:rsid w:val="00250BCC"/>
    <w:pPr>
      <w:ind w:left="851" w:hanging="851"/>
    </w:pPr>
  </w:style>
  <w:style w:type="paragraph" w:customStyle="1" w:styleId="TAR">
    <w:name w:val="TAR"/>
    <w:basedOn w:val="TAL"/>
    <w:rsid w:val="00250BCC"/>
    <w:pPr>
      <w:jc w:val="right"/>
    </w:pPr>
  </w:style>
  <w:style w:type="paragraph" w:customStyle="1" w:styleId="TH">
    <w:name w:val="TH"/>
    <w:basedOn w:val="Normal"/>
    <w:link w:val="THChar"/>
    <w:rsid w:val="00250BC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x-none" w:eastAsia="x-none"/>
    </w:rPr>
  </w:style>
  <w:style w:type="paragraph" w:customStyle="1" w:styleId="TF">
    <w:name w:val="TF"/>
    <w:aliases w:val="left"/>
    <w:basedOn w:val="TH"/>
    <w:link w:val="TFChar"/>
    <w:rsid w:val="00250BCC"/>
    <w:pPr>
      <w:keepNext w:val="0"/>
      <w:spacing w:before="0" w:after="240"/>
    </w:pPr>
  </w:style>
  <w:style w:type="paragraph" w:customStyle="1" w:styleId="TT">
    <w:name w:val="TT"/>
    <w:basedOn w:val="Heading1"/>
    <w:next w:val="Normal"/>
    <w:rsid w:val="00250BCC"/>
    <w:pPr>
      <w:outlineLvl w:val="9"/>
    </w:pPr>
  </w:style>
  <w:style w:type="paragraph" w:customStyle="1" w:styleId="ZA">
    <w:name w:val="ZA"/>
    <w:rsid w:val="00250B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50B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50B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250B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ZGSM">
    <w:name w:val="ZGSM"/>
    <w:rsid w:val="00250BCC"/>
  </w:style>
  <w:style w:type="paragraph" w:customStyle="1" w:styleId="ZH">
    <w:name w:val="ZH"/>
    <w:rsid w:val="00250B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
    <w:name w:val="ZT"/>
    <w:rsid w:val="00250BC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rsid w:val="00250BCC"/>
    <w:pPr>
      <w:framePr w:hRule="auto" w:wrap="notBeside" w:y="852"/>
    </w:pPr>
    <w:rPr>
      <w:i w:val="0"/>
      <w:sz w:val="40"/>
    </w:rPr>
  </w:style>
  <w:style w:type="paragraph" w:customStyle="1" w:styleId="ZU">
    <w:name w:val="ZU"/>
    <w:rsid w:val="00250B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50BCC"/>
    <w:pPr>
      <w:framePr w:wrap="notBeside" w:y="16161"/>
    </w:pPr>
  </w:style>
  <w:style w:type="paragraph" w:customStyle="1" w:styleId="FP">
    <w:name w:val="FP"/>
    <w:basedOn w:val="Normal"/>
    <w:rsid w:val="00250BCC"/>
    <w:pPr>
      <w:overflowPunct w:val="0"/>
      <w:autoSpaceDE w:val="0"/>
      <w:autoSpaceDN w:val="0"/>
      <w:adjustRightInd w:val="0"/>
      <w:textAlignment w:val="baseline"/>
    </w:pPr>
    <w:rPr>
      <w:rFonts w:ascii="Times New Roman" w:eastAsia="Times New Roman" w:hAnsi="Times New Roman" w:cs="Times New Roman"/>
      <w:sz w:val="20"/>
      <w:szCs w:val="20"/>
      <w:lang w:eastAsia="ja-JP"/>
    </w:rPr>
  </w:style>
  <w:style w:type="paragraph" w:customStyle="1" w:styleId="Observation">
    <w:name w:val="Observation"/>
    <w:basedOn w:val="Proposal"/>
    <w:qFormat/>
    <w:rsid w:val="00250BCC"/>
    <w:pPr>
      <w:numPr>
        <w:numId w:val="9"/>
      </w:numPr>
    </w:pPr>
    <w:rPr>
      <w:lang w:eastAsia="ja-JP"/>
    </w:rPr>
  </w:style>
  <w:style w:type="paragraph" w:styleId="TableofFigures">
    <w:name w:val="table of figures"/>
    <w:basedOn w:val="BodyText"/>
    <w:next w:val="Normal"/>
    <w:uiPriority w:val="99"/>
    <w:rsid w:val="00250BCC"/>
    <w:pPr>
      <w:ind w:left="1701" w:hanging="1701"/>
      <w:jc w:val="left"/>
    </w:pPr>
    <w:rPr>
      <w:b/>
    </w:rPr>
  </w:style>
  <w:style w:type="paragraph" w:customStyle="1" w:styleId="CRCoverPage">
    <w:name w:val="CR Cover Page"/>
    <w:link w:val="CRCoverPageZchn"/>
    <w:rsid w:val="00250BCC"/>
    <w:pPr>
      <w:spacing w:after="120"/>
    </w:pPr>
    <w:rPr>
      <w:rFonts w:ascii="Arial" w:eastAsia="Times New Roman" w:hAnsi="Arial"/>
      <w:lang w:val="en-GB" w:eastAsia="ko-KR"/>
    </w:rPr>
  </w:style>
  <w:style w:type="character" w:customStyle="1" w:styleId="TANChar">
    <w:name w:val="TAN Char"/>
    <w:link w:val="TAN"/>
    <w:rsid w:val="00130EA7"/>
    <w:rPr>
      <w:rFonts w:ascii="Arial" w:eastAsia="Times New Roman" w:hAnsi="Arial"/>
      <w:sz w:val="18"/>
      <w:lang w:val="x-none" w:eastAsia="x-none"/>
    </w:rPr>
  </w:style>
  <w:style w:type="paragraph" w:customStyle="1" w:styleId="LGTdoc">
    <w:name w:val="LGTdoc_본문"/>
    <w:basedOn w:val="Normal"/>
    <w:link w:val="LGTdocChar"/>
    <w:qFormat/>
    <w:rsid w:val="00130EA7"/>
    <w:pPr>
      <w:widowControl w:val="0"/>
      <w:snapToGrid w:val="0"/>
      <w:spacing w:afterLines="50" w:line="264" w:lineRule="auto"/>
    </w:pPr>
    <w:rPr>
      <w:rFonts w:ascii="Times New Roman" w:eastAsia="Batang" w:hAnsi="Times New Roman"/>
      <w:kern w:val="2"/>
      <w:lang w:eastAsia="ko-KR"/>
    </w:rPr>
  </w:style>
  <w:style w:type="character" w:customStyle="1" w:styleId="CommentTextChar">
    <w:name w:val="Comment Text Char"/>
    <w:link w:val="CommentText"/>
    <w:uiPriority w:val="99"/>
    <w:qFormat/>
    <w:rsid w:val="00250BCC"/>
    <w:rPr>
      <w:rFonts w:ascii="Times New Roman" w:eastAsia="Times New Roman" w:hAnsi="Times New Roman"/>
      <w:lang w:val="en-GB" w:eastAsia="ja-JP"/>
    </w:rPr>
  </w:style>
  <w:style w:type="paragraph" w:customStyle="1" w:styleId="Doc-text2">
    <w:name w:val="Doc-text2"/>
    <w:basedOn w:val="Normal"/>
    <w:link w:val="Doc-text2Char"/>
    <w:qFormat/>
    <w:rsid w:val="00250BCC"/>
    <w:pPr>
      <w:tabs>
        <w:tab w:val="left" w:pos="1622"/>
      </w:tabs>
      <w:overflowPunct w:val="0"/>
      <w:autoSpaceDE w:val="0"/>
      <w:autoSpaceDN w:val="0"/>
      <w:adjustRightInd w:val="0"/>
      <w:ind w:left="1622" w:hanging="363"/>
      <w:textAlignment w:val="baseline"/>
    </w:pPr>
    <w:rPr>
      <w:rFonts w:ascii="Arial" w:eastAsia="MS Mincho" w:hAnsi="Arial" w:cs="Times New Roman"/>
      <w:sz w:val="20"/>
      <w:lang w:val="x-none" w:eastAsia="x-none"/>
    </w:rPr>
  </w:style>
  <w:style w:type="character" w:customStyle="1" w:styleId="Doc-text2Char">
    <w:name w:val="Doc-text2 Char"/>
    <w:link w:val="Doc-text2"/>
    <w:rsid w:val="00250BCC"/>
    <w:rPr>
      <w:rFonts w:ascii="Arial" w:eastAsia="MS Mincho" w:hAnsi="Arial"/>
      <w:szCs w:val="24"/>
      <w:lang w:val="x-none" w:eastAsia="x-none"/>
    </w:rPr>
  </w:style>
  <w:style w:type="paragraph" w:customStyle="1" w:styleId="ListParagraph1">
    <w:name w:val="List Paragraph1"/>
    <w:basedOn w:val="Normal"/>
    <w:qFormat/>
    <w:rsid w:val="00A43B8B"/>
    <w:pPr>
      <w:ind w:left="720"/>
      <w:contextualSpacing/>
    </w:pPr>
    <w:rPr>
      <w:rFonts w:ascii="Times New Roman" w:hAnsi="Times New Roman"/>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Times New Roman" w:eastAsia="Times New Roman" w:hAnsi="Times New Roman"/>
      <w:b/>
      <w:lang w:val="en-GB" w:eastAsia="en-GB"/>
    </w:rPr>
  </w:style>
  <w:style w:type="table" w:styleId="TableGrid">
    <w:name w:val="Table Grid"/>
    <w:basedOn w:val="TableNormal"/>
    <w:uiPriority w:val="39"/>
    <w:rsid w:val="00250BC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250BCC"/>
    <w:rPr>
      <w:rFonts w:ascii="Arial" w:eastAsia="Times New Roman" w:hAnsi="Arial"/>
      <w:b/>
      <w:lang w:val="x-none" w:eastAsia="x-none"/>
    </w:rPr>
  </w:style>
  <w:style w:type="character" w:customStyle="1" w:styleId="TALChar">
    <w:name w:val="TAL Char"/>
    <w:rsid w:val="00AC3986"/>
    <w:rPr>
      <w:rFonts w:ascii="Arial" w:eastAsia="Times New Roman" w:hAnsi="Arial"/>
      <w:sz w:val="18"/>
      <w:lang w:val="en-GB" w:eastAsia="en-US"/>
    </w:rPr>
  </w:style>
  <w:style w:type="character" w:customStyle="1" w:styleId="EditorsNoteChar">
    <w:name w:val="Editor's Note Char"/>
    <w:link w:val="EditorsNote"/>
    <w:rsid w:val="00250BCC"/>
    <w:rPr>
      <w:rFonts w:ascii="Times New Roman" w:eastAsia="Times New Roman" w:hAnsi="Times New Roman"/>
      <w:color w:val="FF0000"/>
      <w:lang w:val="x-none" w:eastAsia="x-none"/>
    </w:rPr>
  </w:style>
  <w:style w:type="paragraph" w:styleId="ListParagraph">
    <w:name w:val="List Paragraph"/>
    <w:aliases w:val="- Bullets,목록 단락,リスト段落,列出段落,Lista1,?? ??,?????,????"/>
    <w:basedOn w:val="Normal"/>
    <w:link w:val="ListParagraphChar"/>
    <w:uiPriority w:val="34"/>
    <w:qFormat/>
    <w:rsid w:val="00250BCC"/>
    <w:pPr>
      <w:overflowPunct w:val="0"/>
      <w:autoSpaceDE w:val="0"/>
      <w:autoSpaceDN w:val="0"/>
      <w:adjustRightInd w:val="0"/>
      <w:ind w:left="720"/>
      <w:textAlignment w:val="baseline"/>
    </w:pPr>
    <w:rPr>
      <w:rFonts w:ascii="Calibri" w:eastAsia="Calibri" w:hAnsi="Calibri" w:cs="Times New Roman"/>
      <w:sz w:val="22"/>
      <w:szCs w:val="22"/>
      <w:lang w:val="x-none"/>
    </w:rPr>
  </w:style>
  <w:style w:type="character" w:customStyle="1" w:styleId="B1Char">
    <w:name w:val="B1 Char"/>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250BCC"/>
    <w:rPr>
      <w:rFonts w:ascii="Arial" w:eastAsia="Times New Roman" w:hAnsi="Arial"/>
      <w:sz w:val="22"/>
      <w:lang w:val="en-GB" w:eastAsia="ja-JP"/>
    </w:rPr>
  </w:style>
  <w:style w:type="character" w:customStyle="1" w:styleId="Heading6Char">
    <w:name w:val="Heading 6 Char"/>
    <w:link w:val="Heading6"/>
    <w:rsid w:val="00250BCC"/>
    <w:rPr>
      <w:rFonts w:ascii="Arial" w:eastAsia="Times New Roman" w:hAnsi="Arial"/>
      <w:lang w:val="en-GB" w:eastAsia="ja-JP"/>
    </w:rPr>
  </w:style>
  <w:style w:type="character" w:customStyle="1" w:styleId="Heading7Char">
    <w:name w:val="Heading 7 Char"/>
    <w:link w:val="Heading7"/>
    <w:rsid w:val="00250BCC"/>
    <w:rPr>
      <w:rFonts w:ascii="Arial" w:eastAsia="Times New Roman" w:hAnsi="Arial"/>
      <w:lang w:val="en-GB" w:eastAsia="ja-JP"/>
    </w:rPr>
  </w:style>
  <w:style w:type="character" w:customStyle="1" w:styleId="Heading8Char">
    <w:name w:val="Heading 8 Char"/>
    <w:link w:val="Heading8"/>
    <w:rsid w:val="00250BCC"/>
    <w:rPr>
      <w:rFonts w:ascii="Arial" w:eastAsia="Times New Roman" w:hAnsi="Arial"/>
      <w:sz w:val="36"/>
      <w:lang w:val="en-GB" w:eastAsia="ja-JP"/>
    </w:rPr>
  </w:style>
  <w:style w:type="character" w:customStyle="1" w:styleId="Heading9Char">
    <w:name w:val="Heading 9 Char"/>
    <w:link w:val="Heading9"/>
    <w:rsid w:val="00250BCC"/>
    <w:rPr>
      <w:rFonts w:ascii="Arial" w:eastAsia="Times New Roman" w:hAnsi="Arial"/>
      <w:sz w:val="36"/>
      <w:lang w:val="en-GB" w:eastAsia="ja-JP"/>
    </w:rPr>
  </w:style>
  <w:style w:type="paragraph" w:customStyle="1" w:styleId="NO">
    <w:name w:val="NO"/>
    <w:basedOn w:val="Normal"/>
    <w:link w:val="NOChar"/>
    <w:rsid w:val="00250BC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ja-JP"/>
    </w:rPr>
  </w:style>
  <w:style w:type="character" w:customStyle="1" w:styleId="NOChar">
    <w:name w:val="NO Char"/>
    <w:link w:val="NO"/>
    <w:qFormat/>
    <w:rsid w:val="00250BCC"/>
    <w:rPr>
      <w:rFonts w:ascii="Times New Roman" w:eastAsia="Times New Roman" w:hAnsi="Times New Roman"/>
      <w:lang w:val="en-GB" w:eastAsia="ja-JP"/>
    </w:rPr>
  </w:style>
  <w:style w:type="character" w:customStyle="1" w:styleId="B2Char">
    <w:name w:val="B2 Char"/>
    <w:link w:val="B2"/>
    <w:qFormat/>
    <w:rsid w:val="00250BCC"/>
    <w:rPr>
      <w:rFonts w:ascii="Times New Roman" w:eastAsia="Times New Roman" w:hAnsi="Times New Roman"/>
      <w:lang w:val="en-GB" w:eastAsia="ja-JP"/>
    </w:rPr>
  </w:style>
  <w:style w:type="character" w:customStyle="1" w:styleId="B3Char">
    <w:name w:val="B3 Char"/>
    <w:rsid w:val="00AC3986"/>
    <w:rPr>
      <w:rFonts w:ascii="Arial" w:eastAsia="Times New Roman" w:hAnsi="Arial"/>
      <w:lang w:val="en-GB" w:eastAsia="en-US"/>
    </w:rPr>
  </w:style>
  <w:style w:type="character" w:customStyle="1" w:styleId="TFChar">
    <w:name w:val="TF Char"/>
    <w:link w:val="TF"/>
    <w:rsid w:val="00250BCC"/>
    <w:rPr>
      <w:rFonts w:ascii="Arial" w:eastAsia="Times New Roman" w:hAnsi="Arial"/>
      <w:b/>
      <w:lang w:val="x-none" w:eastAsia="x-none"/>
    </w:rPr>
  </w:style>
  <w:style w:type="character" w:customStyle="1" w:styleId="NOChar1">
    <w:name w:val="NO Char1"/>
    <w:rsid w:val="00AC3986"/>
    <w:rPr>
      <w:rFonts w:eastAsia="MS Mincho"/>
      <w:lang w:val="en-GB" w:eastAsia="en-US" w:bidi="ar-SA"/>
    </w:rPr>
  </w:style>
  <w:style w:type="paragraph" w:customStyle="1" w:styleId="PL">
    <w:name w:val="PL"/>
    <w:link w:val="PLChar"/>
    <w:qFormat/>
    <w:rsid w:val="00250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rPr>
  </w:style>
  <w:style w:type="character" w:customStyle="1" w:styleId="PLChar">
    <w:name w:val="PL Char"/>
    <w:link w:val="PL"/>
    <w:qFormat/>
    <w:rsid w:val="00250BCC"/>
    <w:rPr>
      <w:rFonts w:ascii="Courier New" w:eastAsia="Batang" w:hAnsi="Courier New"/>
      <w:noProof/>
      <w:sz w:val="16"/>
      <w:shd w:val="clear" w:color="auto" w:fill="E6E6E6"/>
      <w:lang w:val="en-GB"/>
    </w:rPr>
  </w:style>
  <w:style w:type="character" w:customStyle="1" w:styleId="TALCar">
    <w:name w:val="TAL Car"/>
    <w:link w:val="TAL"/>
    <w:qFormat/>
    <w:rsid w:val="00250BCC"/>
    <w:rPr>
      <w:rFonts w:ascii="Arial" w:eastAsia="Times New Roman" w:hAnsi="Arial"/>
      <w:sz w:val="18"/>
      <w:lang w:val="x-none" w:eastAsia="x-none"/>
    </w:rPr>
  </w:style>
  <w:style w:type="character" w:customStyle="1" w:styleId="TAHCar">
    <w:name w:val="TAH Car"/>
    <w:link w:val="TAH"/>
    <w:locked/>
    <w:rsid w:val="00250BCC"/>
    <w:rPr>
      <w:rFonts w:ascii="Arial" w:eastAsia="Times New Roman" w:hAnsi="Arial"/>
      <w:b/>
      <w:sz w:val="18"/>
      <w:lang w:val="x-none" w:eastAsia="x-none"/>
    </w:rPr>
  </w:style>
  <w:style w:type="character" w:customStyle="1" w:styleId="B1Char1">
    <w:name w:val="B1 Char1"/>
    <w:link w:val="B1"/>
    <w:qFormat/>
    <w:rsid w:val="00250BCC"/>
    <w:rPr>
      <w:rFonts w:ascii="Times New Roman" w:eastAsia="Times New Roman" w:hAnsi="Times New Roman"/>
      <w:lang w:val="en-GB" w:eastAsia="zh-CN"/>
    </w:rPr>
  </w:style>
  <w:style w:type="paragraph" w:customStyle="1" w:styleId="TALCharChar">
    <w:name w:val="TAL Char Char"/>
    <w:basedOn w:val="Normal"/>
    <w:link w:val="TALCharCharChar"/>
    <w:rsid w:val="00250BCC"/>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250BCC"/>
    <w:rPr>
      <w:rFonts w:ascii="Arial" w:eastAsia="Malgun Gothic" w:hAnsi="Arial"/>
      <w:sz w:val="18"/>
      <w:lang w:val="x-none" w:eastAsia="x-none"/>
    </w:rPr>
  </w:style>
  <w:style w:type="character" w:customStyle="1" w:styleId="B3Char2">
    <w:name w:val="B3 Char2"/>
    <w:link w:val="B3"/>
    <w:qFormat/>
    <w:rsid w:val="00250BCC"/>
    <w:rPr>
      <w:rFonts w:ascii="Times New Roman" w:eastAsia="Times New Roman" w:hAnsi="Times New Roman"/>
      <w:lang w:val="en-GB" w:eastAsia="ja-JP"/>
    </w:rPr>
  </w:style>
  <w:style w:type="character" w:customStyle="1" w:styleId="B4Char">
    <w:name w:val="B4 Char"/>
    <w:link w:val="B4"/>
    <w:rsid w:val="00250BCC"/>
    <w:rPr>
      <w:rFonts w:ascii="Times New Roman" w:eastAsia="Times New Roman" w:hAnsi="Times New Roman"/>
      <w:lang w:val="en-GB" w:eastAsia="ja-JP"/>
    </w:rPr>
  </w:style>
  <w:style w:type="paragraph" w:customStyle="1" w:styleId="B6">
    <w:name w:val="B6"/>
    <w:basedOn w:val="B5"/>
    <w:link w:val="B6Char"/>
    <w:rsid w:val="00250BCC"/>
    <w:pPr>
      <w:ind w:left="1985"/>
    </w:pPr>
  </w:style>
  <w:style w:type="character" w:customStyle="1" w:styleId="B6Char">
    <w:name w:val="B6 Char"/>
    <w:link w:val="B6"/>
    <w:rsid w:val="00250BCC"/>
    <w:rPr>
      <w:rFonts w:ascii="Times New Roman" w:eastAsia="Times New Roman" w:hAnsi="Times New Roman"/>
      <w:lang w:val="en-GB" w:eastAsia="ja-JP"/>
    </w:rPr>
  </w:style>
  <w:style w:type="paragraph" w:customStyle="1" w:styleId="B7">
    <w:name w:val="B7"/>
    <w:basedOn w:val="B6"/>
    <w:link w:val="B7Char"/>
    <w:rsid w:val="00250BCC"/>
    <w:pPr>
      <w:ind w:left="2269"/>
    </w:pPr>
  </w:style>
  <w:style w:type="character" w:customStyle="1" w:styleId="B7Char">
    <w:name w:val="B7 Char"/>
    <w:basedOn w:val="B6Char"/>
    <w:link w:val="B7"/>
    <w:rsid w:val="00250BCC"/>
    <w:rPr>
      <w:rFonts w:ascii="Times New Roman" w:eastAsia="Times New Roman" w:hAnsi="Times New Roman"/>
      <w:lang w:val="en-GB" w:eastAsia="ja-JP"/>
    </w:rPr>
  </w:style>
  <w:style w:type="character" w:customStyle="1" w:styleId="B5Char">
    <w:name w:val="B5 Char"/>
    <w:link w:val="B5"/>
    <w:rsid w:val="00250BCC"/>
    <w:rPr>
      <w:rFonts w:ascii="Times New Roman" w:eastAsia="Times New Roman" w:hAnsi="Times New Roman"/>
      <w:lang w:val="en-GB" w:eastAsia="ja-JP"/>
    </w:rPr>
  </w:style>
  <w:style w:type="character" w:styleId="Emphasis">
    <w:name w:val="Emphasis"/>
    <w:qFormat/>
    <w:rsid w:val="00250BCC"/>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pPr>
    <w:rPr>
      <w:noProof/>
      <w:color w:val="000000"/>
    </w:rPr>
  </w:style>
  <w:style w:type="character" w:customStyle="1" w:styleId="ListParagraphChar">
    <w:name w:val="List Paragraph Char"/>
    <w:aliases w:val="- Bullets Char,목록 단락 Char,リスト段落 Char,列出段落 Char,Lista1 Char,?? ?? Char,????? Char,???? Char"/>
    <w:link w:val="ListParagraph"/>
    <w:uiPriority w:val="34"/>
    <w:locked/>
    <w:rsid w:val="00250BCC"/>
    <w:rPr>
      <w:rFonts w:ascii="Calibri" w:eastAsia="Calibri" w:hAnsi="Calibri"/>
      <w:sz w:val="22"/>
      <w:szCs w:val="22"/>
      <w:lang w:val="x-none" w:eastAsia="en-US"/>
    </w:rPr>
  </w:style>
  <w:style w:type="paragraph" w:customStyle="1" w:styleId="Doc-title">
    <w:name w:val="Doc-title"/>
    <w:basedOn w:val="Normal"/>
    <w:next w:val="Doc-text2"/>
    <w:link w:val="Doc-titleChar"/>
    <w:qFormat/>
    <w:rsid w:val="00022B5A"/>
    <w:pPr>
      <w:spacing w:before="60"/>
      <w:ind w:left="1259" w:hanging="1259"/>
    </w:pPr>
    <w:rPr>
      <w:rFonts w:eastAsia="MS Mincho"/>
      <w:noProof/>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pPr>
    <w:rPr>
      <w:rFonts w:eastAsia="MS Mincho"/>
      <w:i/>
      <w:noProof/>
      <w:sz w:val="18"/>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250BCC"/>
    <w:rPr>
      <w:rFonts w:ascii="Arial" w:eastAsia="Times New Roman" w:hAnsi="Arial"/>
      <w:lang w:val="en-GB" w:eastAsia="ko-KR"/>
    </w:rPr>
  </w:style>
  <w:style w:type="paragraph" w:customStyle="1" w:styleId="3GPPAgreements">
    <w:name w:val="3GPP Agreements"/>
    <w:basedOn w:val="Normal"/>
    <w:qFormat/>
    <w:rsid w:val="000D7AF6"/>
    <w:pPr>
      <w:numPr>
        <w:numId w:val="11"/>
      </w:numPr>
      <w:spacing w:before="60" w:after="60"/>
    </w:pPr>
    <w:rPr>
      <w:rFonts w:ascii="SimSun" w:eastAsia="SimSun" w:hAnsi="SimSun" w:hint="eastAsia"/>
      <w:lang w:val="en-IN"/>
    </w:rPr>
  </w:style>
  <w:style w:type="paragraph" w:styleId="ListNumber3">
    <w:name w:val="List Number 3"/>
    <w:basedOn w:val="ListNumber2"/>
    <w:rsid w:val="00250BCC"/>
    <w:pPr>
      <w:numPr>
        <w:numId w:val="37"/>
      </w:numPr>
      <w:contextualSpacing/>
    </w:pPr>
  </w:style>
  <w:style w:type="character" w:customStyle="1" w:styleId="normaltextrun">
    <w:name w:val="normaltextrun"/>
    <w:basedOn w:val="DefaultParagraphFont"/>
    <w:rsid w:val="00CF6ED2"/>
  </w:style>
  <w:style w:type="character" w:customStyle="1" w:styleId="ReferenceChar">
    <w:name w:val="Reference Char"/>
    <w:link w:val="Reference"/>
    <w:qFormat/>
    <w:locked/>
    <w:rsid w:val="0065459E"/>
    <w:rPr>
      <w:rFonts w:ascii="Arial" w:eastAsia="Times New Roman" w:hAnsi="Arial"/>
      <w:lang w:val="en-GB" w:eastAsia="zh-CN"/>
    </w:rPr>
  </w:style>
  <w:style w:type="paragraph" w:customStyle="1" w:styleId="PLPlum">
    <w:name w:val="PL + Plum"/>
    <w:basedOn w:val="Normal"/>
    <w:rsid w:val="00250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color w:val="993366"/>
      <w:sz w:val="16"/>
      <w:szCs w:val="20"/>
      <w:lang w:eastAsia="en-GB"/>
    </w:rPr>
  </w:style>
  <w:style w:type="character" w:customStyle="1" w:styleId="apple-converted-space">
    <w:name w:val="apple-converted-space"/>
    <w:basedOn w:val="DefaultParagraphFont"/>
    <w:rsid w:val="00250BCC"/>
  </w:style>
  <w:style w:type="paragraph" w:customStyle="1" w:styleId="B8">
    <w:name w:val="B8"/>
    <w:basedOn w:val="B7"/>
    <w:qFormat/>
    <w:rsid w:val="00250BCC"/>
    <w:pPr>
      <w:ind w:left="2552"/>
    </w:pPr>
  </w:style>
  <w:style w:type="character" w:customStyle="1" w:styleId="BalloonTextChar">
    <w:name w:val="Balloon Text Char"/>
    <w:link w:val="BalloonText"/>
    <w:rsid w:val="00250BCC"/>
    <w:rPr>
      <w:rFonts w:ascii="Segoe UI" w:eastAsia="Times New Roman" w:hAnsi="Segoe UI" w:cs="Segoe UI"/>
      <w:sz w:val="18"/>
      <w:szCs w:val="18"/>
      <w:lang w:val="en-GB" w:eastAsia="ja-JP"/>
    </w:rPr>
  </w:style>
  <w:style w:type="character" w:customStyle="1" w:styleId="CommentSubjectChar">
    <w:name w:val="Comment Subject Char"/>
    <w:link w:val="CommentSubject"/>
    <w:rsid w:val="00250BCC"/>
    <w:rPr>
      <w:rFonts w:ascii="Times New Roman" w:eastAsia="Times New Roman" w:hAnsi="Times New Roman"/>
      <w:b/>
      <w:bCs/>
      <w:lang w:val="en-GB" w:eastAsia="ja-JP"/>
    </w:rPr>
  </w:style>
  <w:style w:type="character" w:customStyle="1" w:styleId="DocumentMapChar">
    <w:name w:val="Document Map Char"/>
    <w:link w:val="DocumentMap"/>
    <w:rsid w:val="00250BCC"/>
    <w:rPr>
      <w:rFonts w:ascii="Tahoma" w:eastAsia="Times New Roman" w:hAnsi="Tahoma" w:cs="Tahoma"/>
      <w:shd w:val="clear" w:color="auto" w:fill="000080"/>
      <w:lang w:val="en-GB" w:eastAsia="ja-JP"/>
    </w:rPr>
  </w:style>
  <w:style w:type="paragraph" w:customStyle="1" w:styleId="EmailDiscussion">
    <w:name w:val="EmailDiscussion"/>
    <w:basedOn w:val="Normal"/>
    <w:next w:val="Normal"/>
    <w:rsid w:val="00250BCC"/>
    <w:pPr>
      <w:numPr>
        <w:numId w:val="22"/>
      </w:numPr>
      <w:overflowPunct w:val="0"/>
      <w:autoSpaceDE w:val="0"/>
      <w:autoSpaceDN w:val="0"/>
      <w:adjustRightInd w:val="0"/>
      <w:spacing w:before="40"/>
      <w:textAlignment w:val="baseline"/>
    </w:pPr>
    <w:rPr>
      <w:rFonts w:ascii="Arial" w:eastAsia="MS Mincho" w:hAnsi="Arial" w:cs="Times New Roman"/>
      <w:b/>
      <w:sz w:val="20"/>
      <w:lang w:eastAsia="en-GB"/>
    </w:rPr>
  </w:style>
  <w:style w:type="paragraph" w:customStyle="1" w:styleId="FigureTitle">
    <w:name w:val="Figure_Title"/>
    <w:basedOn w:val="Normal"/>
    <w:next w:val="Normal"/>
    <w:rsid w:val="00250B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50BCC"/>
    <w:rPr>
      <w:rFonts w:ascii="Arial" w:eastAsia="Times New Roman" w:hAnsi="Arial"/>
      <w:b/>
      <w:noProof/>
      <w:sz w:val="18"/>
      <w:lang w:val="en-GB" w:eastAsia="ja-JP"/>
    </w:rPr>
  </w:style>
  <w:style w:type="character" w:customStyle="1" w:styleId="FooterChar">
    <w:name w:val="Footer Char"/>
    <w:link w:val="Footer"/>
    <w:rsid w:val="00250BCC"/>
    <w:rPr>
      <w:rFonts w:ascii="Arial" w:eastAsia="Times New Roman" w:hAnsi="Arial"/>
      <w:b/>
      <w:i/>
      <w:noProof/>
      <w:sz w:val="18"/>
      <w:lang w:val="en-GB" w:eastAsia="ja-JP"/>
    </w:rPr>
  </w:style>
  <w:style w:type="character" w:customStyle="1" w:styleId="FootnoteTextChar">
    <w:name w:val="Footnote Text Char"/>
    <w:link w:val="FootnoteText"/>
    <w:rsid w:val="00250BCC"/>
    <w:rPr>
      <w:rFonts w:ascii="Times New Roman" w:eastAsia="Times New Roman" w:hAnsi="Times New Roman"/>
      <w:sz w:val="16"/>
      <w:lang w:val="en-GB" w:eastAsia="ja-JP"/>
    </w:rPr>
  </w:style>
  <w:style w:type="paragraph" w:customStyle="1" w:styleId="Guidance">
    <w:name w:val="Guidance"/>
    <w:basedOn w:val="Normal"/>
    <w:rsid w:val="00250BCC"/>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ja-JP"/>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250BCC"/>
    <w:rPr>
      <w:rFonts w:ascii="Arial" w:eastAsia="Times New Roman" w:hAnsi="Arial"/>
      <w:sz w:val="32"/>
      <w:lang w:val="en-GB" w:eastAsia="ja-JP"/>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250BCC"/>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50BCC"/>
    <w:rPr>
      <w:rFonts w:ascii="Arial" w:eastAsia="Times New Roman" w:hAnsi="Arial"/>
      <w:sz w:val="24"/>
      <w:lang w:val="en-GB" w:eastAsia="ja-JP"/>
    </w:rPr>
  </w:style>
  <w:style w:type="paragraph" w:customStyle="1" w:styleId="H6">
    <w:name w:val="H6"/>
    <w:basedOn w:val="Heading5"/>
    <w:next w:val="Normal"/>
    <w:rsid w:val="00250BCC"/>
    <w:pPr>
      <w:ind w:left="1985" w:hanging="1985"/>
      <w:outlineLvl w:val="9"/>
    </w:pPr>
    <w:rPr>
      <w:sz w:val="20"/>
    </w:rPr>
  </w:style>
  <w:style w:type="character" w:styleId="HTMLCode">
    <w:name w:val="HTML Code"/>
    <w:uiPriority w:val="99"/>
    <w:unhideWhenUsed/>
    <w:rsid w:val="00250BCC"/>
    <w:rPr>
      <w:rFonts w:ascii="Courier New" w:eastAsia="Times New Roman" w:hAnsi="Courier New" w:cs="Courier New"/>
      <w:sz w:val="20"/>
      <w:szCs w:val="20"/>
    </w:rPr>
  </w:style>
  <w:style w:type="paragraph" w:styleId="IndexHeading">
    <w:name w:val="index heading"/>
    <w:basedOn w:val="Normal"/>
    <w:next w:val="Normal"/>
    <w:rsid w:val="00250BCC"/>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eastAsia="en-GB"/>
    </w:rPr>
  </w:style>
  <w:style w:type="paragraph" w:customStyle="1" w:styleId="LD">
    <w:name w:val="LD"/>
    <w:rsid w:val="00250BC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styleId="ListContinue">
    <w:name w:val="List Continue"/>
    <w:basedOn w:val="Normal"/>
    <w:rsid w:val="00250BCC"/>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250BCC"/>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eastAsia="ja-JP"/>
    </w:rPr>
  </w:style>
  <w:style w:type="paragraph" w:customStyle="1" w:styleId="NF">
    <w:name w:val="NF"/>
    <w:basedOn w:val="NO"/>
    <w:rsid w:val="00250BCC"/>
    <w:pPr>
      <w:keepNext/>
      <w:spacing w:after="0"/>
    </w:pPr>
    <w:rPr>
      <w:rFonts w:ascii="Arial" w:hAnsi="Arial"/>
      <w:sz w:val="18"/>
    </w:rPr>
  </w:style>
  <w:style w:type="paragraph" w:customStyle="1" w:styleId="NW">
    <w:name w:val="NW"/>
    <w:basedOn w:val="NO"/>
    <w:rsid w:val="00250BCC"/>
    <w:pPr>
      <w:spacing w:after="0"/>
    </w:pPr>
  </w:style>
  <w:style w:type="paragraph" w:styleId="PlainText">
    <w:name w:val="Plain Text"/>
    <w:basedOn w:val="Normal"/>
    <w:link w:val="PlainTextChar"/>
    <w:rsid w:val="00250BCC"/>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link w:val="PlainText"/>
    <w:rsid w:val="00250BCC"/>
    <w:rPr>
      <w:rFonts w:ascii="Courier New" w:eastAsia="Times New Roman" w:hAnsi="Courier New"/>
      <w:lang w:val="nb-NO" w:eastAsia="ja-JP"/>
    </w:rPr>
  </w:style>
  <w:style w:type="character" w:styleId="Strong">
    <w:name w:val="Strong"/>
    <w:uiPriority w:val="22"/>
    <w:qFormat/>
    <w:rsid w:val="00250BCC"/>
    <w:rPr>
      <w:b/>
      <w:bCs/>
    </w:rPr>
  </w:style>
  <w:style w:type="paragraph" w:customStyle="1" w:styleId="TAJ">
    <w:name w:val="TAJ"/>
    <w:basedOn w:val="TH"/>
    <w:rsid w:val="00250BCC"/>
  </w:style>
  <w:style w:type="character" w:styleId="UnresolvedMention">
    <w:name w:val="Unresolved Mention"/>
    <w:basedOn w:val="DefaultParagraphFont"/>
    <w:uiPriority w:val="99"/>
    <w:semiHidden/>
    <w:unhideWhenUsed/>
    <w:rsid w:val="00250BCC"/>
    <w:rPr>
      <w:color w:val="808080"/>
      <w:shd w:val="clear" w:color="auto" w:fill="E6E6E6"/>
    </w:rPr>
  </w:style>
  <w:style w:type="paragraph" w:customStyle="1" w:styleId="western">
    <w:name w:val="western"/>
    <w:basedOn w:val="Normal"/>
    <w:rsid w:val="00250BCC"/>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73402916">
      <w:bodyDiv w:val="1"/>
      <w:marLeft w:val="0"/>
      <w:marRight w:val="0"/>
      <w:marTop w:val="0"/>
      <w:marBottom w:val="0"/>
      <w:divBdr>
        <w:top w:val="none" w:sz="0" w:space="0" w:color="auto"/>
        <w:left w:val="none" w:sz="0" w:space="0" w:color="auto"/>
        <w:bottom w:val="none" w:sz="0" w:space="0" w:color="auto"/>
        <w:right w:val="none" w:sz="0" w:space="0" w:color="auto"/>
      </w:divBdr>
    </w:div>
    <w:div w:id="101994497">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18183332">
      <w:bodyDiv w:val="1"/>
      <w:marLeft w:val="0"/>
      <w:marRight w:val="0"/>
      <w:marTop w:val="0"/>
      <w:marBottom w:val="0"/>
      <w:divBdr>
        <w:top w:val="none" w:sz="0" w:space="0" w:color="auto"/>
        <w:left w:val="none" w:sz="0" w:space="0" w:color="auto"/>
        <w:bottom w:val="none" w:sz="0" w:space="0" w:color="auto"/>
        <w:right w:val="none" w:sz="0" w:space="0" w:color="auto"/>
      </w:divBdr>
      <w:divsChild>
        <w:div w:id="1239368850">
          <w:marLeft w:val="446"/>
          <w:marRight w:val="0"/>
          <w:marTop w:val="0"/>
          <w:marBottom w:val="0"/>
          <w:divBdr>
            <w:top w:val="none" w:sz="0" w:space="0" w:color="auto"/>
            <w:left w:val="none" w:sz="0" w:space="0" w:color="auto"/>
            <w:bottom w:val="none" w:sz="0" w:space="0" w:color="auto"/>
            <w:right w:val="none" w:sz="0" w:space="0" w:color="auto"/>
          </w:divBdr>
        </w:div>
      </w:divsChild>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091974068">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02618429">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47241232">
      <w:bodyDiv w:val="1"/>
      <w:marLeft w:val="0"/>
      <w:marRight w:val="0"/>
      <w:marTop w:val="0"/>
      <w:marBottom w:val="0"/>
      <w:divBdr>
        <w:top w:val="none" w:sz="0" w:space="0" w:color="auto"/>
        <w:left w:val="none" w:sz="0" w:space="0" w:color="auto"/>
        <w:bottom w:val="none" w:sz="0" w:space="0" w:color="auto"/>
        <w:right w:val="none" w:sz="0" w:space="0" w:color="auto"/>
      </w:divBdr>
      <w:divsChild>
        <w:div w:id="151338388">
          <w:marLeft w:val="360"/>
          <w:marRight w:val="0"/>
          <w:marTop w:val="200"/>
          <w:marBottom w:val="0"/>
          <w:divBdr>
            <w:top w:val="none" w:sz="0" w:space="0" w:color="auto"/>
            <w:left w:val="none" w:sz="0" w:space="0" w:color="auto"/>
            <w:bottom w:val="none" w:sz="0" w:space="0" w:color="auto"/>
            <w:right w:val="none" w:sz="0" w:space="0" w:color="auto"/>
          </w:divBdr>
        </w:div>
        <w:div w:id="1309016121">
          <w:marLeft w:val="360"/>
          <w:marRight w:val="0"/>
          <w:marTop w:val="200"/>
          <w:marBottom w:val="0"/>
          <w:divBdr>
            <w:top w:val="none" w:sz="0" w:space="0" w:color="auto"/>
            <w:left w:val="none" w:sz="0" w:space="0" w:color="auto"/>
            <w:bottom w:val="none" w:sz="0" w:space="0" w:color="auto"/>
            <w:right w:val="none" w:sz="0" w:space="0" w:color="auto"/>
          </w:divBdr>
        </w:div>
        <w:div w:id="1545797952">
          <w:marLeft w:val="446"/>
          <w:marRight w:val="0"/>
          <w:marTop w:val="200"/>
          <w:marBottom w:val="0"/>
          <w:divBdr>
            <w:top w:val="none" w:sz="0" w:space="0" w:color="auto"/>
            <w:left w:val="none" w:sz="0" w:space="0" w:color="auto"/>
            <w:bottom w:val="none" w:sz="0" w:space="0" w:color="auto"/>
            <w:right w:val="none" w:sz="0" w:space="0" w:color="auto"/>
          </w:divBdr>
        </w:div>
        <w:div w:id="179313521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sv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svg"/><Relationship Id="rId5" Type="http://schemas.openxmlformats.org/officeDocument/2006/relationships/customXml" Target="../customXml/item5.xml"/><Relationship Id="rId15" Type="http://schemas.openxmlformats.org/officeDocument/2006/relationships/image" Target="media/image4.svg"/><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Props1.xml><?xml version="1.0" encoding="utf-8"?>
<ds:datastoreItem xmlns:ds="http://schemas.openxmlformats.org/officeDocument/2006/customXml" ds:itemID="{A6CBCB9F-6A8F-4626-B3DA-895AA06179FC}">
  <ds:schemaRefs>
    <ds:schemaRef ds:uri="http://schemas.openxmlformats.org/officeDocument/2006/bibliography"/>
  </ds:schemaRefs>
</ds:datastoreItem>
</file>

<file path=customXml/itemProps2.xml><?xml version="1.0" encoding="utf-8"?>
<ds:datastoreItem xmlns:ds="http://schemas.openxmlformats.org/officeDocument/2006/customXml" ds:itemID="{B981A0AC-401E-4C49-8114-78E9EB417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09E60-8A5F-4C1E-BA23-A9F19734E65F}">
  <ds:schemaRefs>
    <ds:schemaRef ds:uri="http://schemas.microsoft.com/sharepoint/v3/contenttype/forms"/>
  </ds:schemaRefs>
</ds:datastoreItem>
</file>

<file path=customXml/itemProps4.xml><?xml version="1.0" encoding="utf-8"?>
<ds:datastoreItem xmlns:ds="http://schemas.openxmlformats.org/officeDocument/2006/customXml" ds:itemID="{D9D26F30-82D2-4543-9E95-560A2BF8580F}">
  <ds:schemaRefs>
    <ds:schemaRef ds:uri="http://schemas.microsoft.com/office/2006/metadata/longProperties"/>
  </ds:schemaRefs>
</ds:datastoreItem>
</file>

<file path=customXml/itemProps5.xml><?xml version="1.0" encoding="utf-8"?>
<ds:datastoreItem xmlns:ds="http://schemas.openxmlformats.org/officeDocument/2006/customXml" ds:itemID="{EAC4682E-B61D-4111-9756-E43564C7E4A3}">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1312</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2020-01-03T07:57:00Z</dcterms:created>
  <dcterms:modified xsi:type="dcterms:W3CDTF">2020-08-06T21:16:00Z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1024">
    <vt:lpwstr>53</vt:lpwstr>
  </property>
  <property fmtid="{D5CDD505-2E9C-101B-9397-08002B2CF9AE}" pid="4" name="Order">
    <vt:r8>3145200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92380168-40fc-40ee-bb2b-06b100c74af2</vt:lpwstr>
  </property>
  <property fmtid="{D5CDD505-2E9C-101B-9397-08002B2CF9AE}" pid="19" name="AuthorIds_UIVersion_10240">
    <vt:lpwstr>298,274</vt:lpwstr>
  </property>
</Properties>
</file>